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6410" w14:textId="77777777" w:rsidR="001F3CDA" w:rsidRPr="00901E5A" w:rsidRDefault="001F3CDA" w:rsidP="001F3CDA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01E5A">
        <w:rPr>
          <w:b w:val="0"/>
          <w:sz w:val="24"/>
          <w:szCs w:val="24"/>
        </w:rPr>
        <w:t xml:space="preserve">Федеральное Государственное бюджетное дошкольное образовательное учреждение Центр развития ребенка -детский сад № 2 </w:t>
      </w:r>
    </w:p>
    <w:p w14:paraId="1B219EAB" w14:textId="77777777" w:rsidR="001F3CDA" w:rsidRPr="00901E5A" w:rsidRDefault="001F3CDA" w:rsidP="001F3CDA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01E5A">
        <w:rPr>
          <w:b w:val="0"/>
          <w:sz w:val="24"/>
          <w:szCs w:val="24"/>
        </w:rPr>
        <w:t>Управления делами Президента Российской Федерации</w:t>
      </w:r>
    </w:p>
    <w:p w14:paraId="786068B7" w14:textId="77777777" w:rsidR="00B86922" w:rsidRDefault="00B86922" w:rsidP="00B86922">
      <w:pPr>
        <w:spacing w:before="100" w:beforeAutospacing="1" w:after="100" w:afterAutospacing="1" w:line="606" w:lineRule="atLeast"/>
        <w:jc w:val="center"/>
        <w:rPr>
          <w:rFonts w:ascii="Calibri" w:eastAsia="Calibri" w:hAnsi="Calibri" w:cs="Arial"/>
          <w:noProof/>
          <w:lang w:eastAsia="ru-RU"/>
        </w:rPr>
      </w:pPr>
    </w:p>
    <w:p w14:paraId="2E768FB3" w14:textId="77777777" w:rsidR="00281DD6" w:rsidRDefault="00281DD6" w:rsidP="00281DD6">
      <w:pPr>
        <w:shd w:val="clear" w:color="auto" w:fill="FFFFFF"/>
        <w:spacing w:after="0" w:line="456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КАРТОТЕКА ОРТОПЕДИЧЕСКОЙ </w:t>
      </w:r>
      <w:r w:rsidRPr="007C061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ГИМНАСТИКИ</w:t>
      </w:r>
    </w:p>
    <w:p w14:paraId="15738259" w14:textId="77777777" w:rsidR="00281DD6" w:rsidRPr="00226C97" w:rsidRDefault="00281DD6" w:rsidP="00281DD6">
      <w:pPr>
        <w:shd w:val="clear" w:color="auto" w:fill="FFFFFF"/>
        <w:spacing w:after="0" w:line="456" w:lineRule="atLeast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ДЕТЕЙ ДОШКОЛЬНОГО ВОЗРАСТА</w:t>
      </w:r>
    </w:p>
    <w:p w14:paraId="0B5C4C47" w14:textId="77777777" w:rsidR="00B86922" w:rsidRDefault="00B86922" w:rsidP="00B86922">
      <w:pPr>
        <w:spacing w:before="100" w:beforeAutospacing="1" w:after="100" w:afterAutospacing="1" w:line="606" w:lineRule="atLeast"/>
        <w:jc w:val="center"/>
        <w:rPr>
          <w:rFonts w:ascii="Calibri" w:eastAsia="Calibri" w:hAnsi="Calibri" w:cs="Arial"/>
          <w:noProof/>
          <w:lang w:eastAsia="ru-RU"/>
        </w:rPr>
      </w:pPr>
    </w:p>
    <w:p w14:paraId="6EE6FF41" w14:textId="77777777" w:rsidR="00B86922" w:rsidRDefault="00281DD6" w:rsidP="00281DD6">
      <w:pPr>
        <w:spacing w:before="100" w:beforeAutospacing="1" w:after="100" w:afterAutospacing="1" w:line="606" w:lineRule="atLeast"/>
        <w:jc w:val="center"/>
        <w:rPr>
          <w:rFonts w:ascii="Calibri" w:eastAsia="Calibri" w:hAnsi="Calibri" w:cs="Arial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707A324" wp14:editId="3B0A6CDA">
                <wp:extent cx="304800" cy="304800"/>
                <wp:effectExtent l="0" t="0" r="0" b="0"/>
                <wp:docPr id="21" name="AutoShape 5" descr="https://presentacii.ru/documents_2/90efeab43fec7176c9f53e0a64ebe1ac/img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B5D9DF" id="AutoShape 5" o:spid="_x0000_s1026" alt="https://presentacii.ru/documents_2/90efeab43fec7176c9f53e0a64ebe1ac/img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SxmlZSYCAAAaBAAADgAAAAAAAAAAAAAAAAAuAgAAZHJzL2Uyb0RvYy54bWxQ&#10;SwECLQAUAAYACAAAACEATKDpLNgAAAADAQAADwAAAAAAAAAAAAAAAACABAAAZHJzL2Rvd25yZXYu&#10;eG1sUEsFBgAAAAAEAAQA8wAAAIU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FEB9B2" wp14:editId="5C26949D">
                <wp:extent cx="304800" cy="304800"/>
                <wp:effectExtent l="0" t="0" r="0" b="0"/>
                <wp:docPr id="16" name="AutoShape 2" descr="https://image.freepik.com/free-photo/_73683-6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543F76" id="AutoShape 2" o:spid="_x0000_s1026" alt="https://image.freepik.com/free-photo/_73683-6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kPQ/MBECAAAB&#10;BAAADgAAAAAAAAAAAAAAAAAuAgAAZHJzL2Uyb0RvYy54bWxQSwECLQAUAAYACAAAACEATKDpLNgA&#10;AAADAQAADwAAAAAAAAAAAAAAAABrBAAAZHJzL2Rvd25yZXYueG1sUEsFBgAAAAAEAAQA8wAAAHAF&#10;AAAAAA==&#10;" filled="f" stroked="f">
                <o:lock v:ext="edit" aspectratio="t"/>
                <w10:anchorlock/>
              </v:rect>
            </w:pict>
          </mc:Fallback>
        </mc:AlternateContent>
      </w:r>
      <w:r w:rsidRPr="00281DD6">
        <w:t xml:space="preserve"> </w:t>
      </w:r>
      <w:r>
        <w:rPr>
          <w:noProof/>
          <w:lang w:eastAsia="ru-RU"/>
        </w:rPr>
        <w:drawing>
          <wp:inline distT="0" distB="0" distL="0" distR="0" wp14:anchorId="4F2038A8" wp14:editId="222A54E8">
            <wp:extent cx="3886200" cy="2914650"/>
            <wp:effectExtent l="0" t="0" r="0" b="0"/>
            <wp:docPr id="23" name="Рисунок 23" descr="C:\Documents and Settings\Администратор\Рабочий стол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img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4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DD6">
        <w:rPr>
          <w:rFonts w:ascii="Calibri" w:eastAsia="Calibri" w:hAnsi="Calibri" w:cs="Arial"/>
          <w:noProof/>
          <w:lang w:eastAsia="ru-RU"/>
        </w:rPr>
        <mc:AlternateContent>
          <mc:Choice Requires="wps">
            <w:drawing>
              <wp:inline distT="0" distB="0" distL="0" distR="0" wp14:anchorId="4D0813E2" wp14:editId="49EFA981">
                <wp:extent cx="304800" cy="304800"/>
                <wp:effectExtent l="0" t="0" r="0" b="0"/>
                <wp:docPr id="17" name="Прямоугольник 17" descr="https://image.freepik.com/free-photo/_73683-6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C79458" id="Прямоугольник 17" o:spid="_x0000_s1026" alt="https://image.freepik.com/free-photo/_73683-6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8UWevNwIAABMEAAAOAAAAAAAAAAAAAAAAAC4C&#10;AABkcnMvZTJvRG9jLnhtbFBLAQItABQABgAIAAAAIQBMoOks2AAAAAMBAAAPAAAAAAAAAAAAAAAA&#10;AJEEAABkcnMvZG93bnJldi54bWxQSwUGAAAAAAQABADzAAAAlgUAAAAA&#10;" filled="f" stroked="f">
                <o:lock v:ext="edit" aspectratio="t"/>
                <w10:anchorlock/>
              </v:rect>
            </w:pict>
          </mc:Fallback>
        </mc:AlternateContent>
      </w:r>
      <w:r w:rsidRPr="00281DD6">
        <w:t xml:space="preserve"> </w:t>
      </w:r>
      <w:r w:rsidRPr="00281DD6">
        <w:rPr>
          <w:noProof/>
        </w:rPr>
        <mc:AlternateContent>
          <mc:Choice Requires="wps">
            <w:drawing>
              <wp:inline distT="0" distB="0" distL="0" distR="0" wp14:anchorId="0A46A2FE" wp14:editId="52E797AE">
                <wp:extent cx="304800" cy="304800"/>
                <wp:effectExtent l="0" t="0" r="0" b="0"/>
                <wp:docPr id="20" name="Прямоугольник 20" descr="https://nikafarm.ru/wp-content/uploads/2016/05/kovrik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266B7" id="Прямоугольник 20" o:spid="_x0000_s1026" alt="https://nikafarm.ru/wp-content/uploads/2016/05/kovrik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EP2MDPQIAABoEAAAOAAAAAAAAAAAA&#10;AAAAAC4CAABkcnMvZTJvRG9jLnhtbFBLAQItABQABgAIAAAAIQBMoOks2AAAAAMBAAAPAAAAAAAA&#10;AAAAAAAAAJcEAABkcnMvZG93bnJldi54bWxQSwUGAAAAAAQABADzAAAAnAUAAAAA&#10;" filled="f" stroked="f">
                <o:lock v:ext="edit" aspectratio="t"/>
                <w10:anchorlock/>
              </v:rect>
            </w:pict>
          </mc:Fallback>
        </mc:AlternateContent>
      </w:r>
    </w:p>
    <w:p w14:paraId="3040ADB5" w14:textId="136E626C" w:rsidR="00281DD6" w:rsidRPr="00281DD6" w:rsidRDefault="00281DD6" w:rsidP="00281DD6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281DD6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Составлена </w:t>
      </w:r>
      <w:r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воспитателем </w:t>
      </w:r>
      <w:r w:rsidR="001F3CDA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Борисова Ю.А</w:t>
      </w:r>
      <w:r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.</w:t>
      </w:r>
    </w:p>
    <w:p w14:paraId="3C54C422" w14:textId="77777777" w:rsidR="00281DD6" w:rsidRDefault="00281DD6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1AF51BDA" w14:textId="77777777" w:rsidR="00281DD6" w:rsidRDefault="00281DD6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483A4952" w14:textId="733DA625" w:rsidR="00281DD6" w:rsidRDefault="00281DD6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1F1BCA5C" w14:textId="082EFB13" w:rsidR="001F3CDA" w:rsidRDefault="001F3CDA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0D62BE9A" w14:textId="2036E45A" w:rsidR="001F3CDA" w:rsidRDefault="001F3CDA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74E31254" w14:textId="46432537" w:rsidR="001F3CDA" w:rsidRDefault="001F3CDA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18F77CD5" w14:textId="697CC6A7" w:rsidR="001F3CDA" w:rsidRDefault="001F3CDA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72DDD53F" w14:textId="434AD742" w:rsidR="001F3CDA" w:rsidRDefault="001F3CDA" w:rsidP="00B8692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46"/>
          <w:szCs w:val="46"/>
          <w:lang w:eastAsia="ru-RU"/>
        </w:rPr>
      </w:pPr>
    </w:p>
    <w:p w14:paraId="2930E51B" w14:textId="3EB7DD7F" w:rsidR="001F3CDA" w:rsidRPr="001F3CDA" w:rsidRDefault="001F3CDA" w:rsidP="001F3C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1F3C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Москва, 2024</w:t>
      </w:r>
    </w:p>
    <w:p w14:paraId="7F1BA16E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lastRenderedPageBreak/>
        <w:t xml:space="preserve">Ортопедическая гимнастика – это </w:t>
      </w:r>
      <w:proofErr w:type="spellStart"/>
      <w:r w:rsidRPr="00B86922">
        <w:rPr>
          <w:rFonts w:ascii="Times New Roman" w:eastAsia="Calibri" w:hAnsi="Times New Roman" w:cs="Times New Roman"/>
          <w:bCs/>
          <w:sz w:val="28"/>
        </w:rPr>
        <w:t>здоровьесберегающая</w:t>
      </w:r>
      <w:proofErr w:type="spellEnd"/>
      <w:r w:rsidRPr="00B86922">
        <w:rPr>
          <w:rFonts w:ascii="Times New Roman" w:eastAsia="Calibri" w:hAnsi="Times New Roman" w:cs="Times New Roman"/>
          <w:bCs/>
          <w:sz w:val="28"/>
        </w:rPr>
        <w:t xml:space="preserve"> технология сохранения и стимулирования здоровья. Рекомендуется детям с плоскостопием и в качестве  профилактики болезней опорного свода стопы.</w:t>
      </w:r>
    </w:p>
    <w:p w14:paraId="620D0693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B86922">
        <w:rPr>
          <w:rFonts w:ascii="Times New Roman" w:eastAsia="Calibri" w:hAnsi="Times New Roman" w:cs="Times New Roman"/>
          <w:bCs/>
          <w:sz w:val="28"/>
        </w:rPr>
        <w:tab/>
        <w:t xml:space="preserve"> Детская стопа – очень хрупкий важный механизм, от работы  которого зависит правильное формирование опорно-двигательного аппарата и всего организма. </w:t>
      </w:r>
    </w:p>
    <w:p w14:paraId="28C21AEF" w14:textId="77777777" w:rsidR="00B86922" w:rsidRPr="00B86922" w:rsidRDefault="00B86922" w:rsidP="00B869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Целью ортопедической гимнастики - является укрепление мышц свода стопы у детей через комплекс специальных упражнений.</w:t>
      </w:r>
    </w:p>
    <w:p w14:paraId="398FFB05" w14:textId="77777777" w:rsidR="00B86922" w:rsidRPr="00B86922" w:rsidRDefault="00B86922" w:rsidP="00B86922">
      <w:pPr>
        <w:spacing w:after="0" w:line="240" w:lineRule="auto"/>
        <w:ind w:firstLine="708"/>
        <w:jc w:val="both"/>
        <w:rPr>
          <w:rFonts w:ascii="Arial" w:eastAsia="Microsoft YaHei" w:hAnsi="Arial" w:cs="Mangal"/>
          <w:b/>
          <w:bCs/>
          <w:color w:val="0000FF"/>
          <w:kern w:val="24"/>
          <w:sz w:val="28"/>
          <w:szCs w:val="28"/>
          <w:lang w:eastAsia="ru-RU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В проведении ортопедической гимнастики существуют свои  особенности.  Гимнастика должна проходить регулярно и последовательно. Дети выполняют упражнения босиком. Также необходимо помнить, что взрослый является  активным участником, помощником в проведении ортопедической гимнастики;  Для детей старшего возраста занятие не должно  превышать 25 минут. И заканчивается  ортопедическая гимнастика закаливающими  процедурами.</w:t>
      </w:r>
      <w:r w:rsidRPr="00B86922">
        <w:rPr>
          <w:rFonts w:ascii="Calibri" w:eastAsia="Calibri" w:hAnsi="Calibri" w:cs="Arial"/>
          <w:b/>
          <w:bCs/>
          <w:sz w:val="28"/>
        </w:rPr>
        <w:t xml:space="preserve">   </w:t>
      </w:r>
      <w:r w:rsidRPr="00B86922">
        <w:rPr>
          <w:rFonts w:ascii="Times New Roman" w:eastAsia="Calibri" w:hAnsi="Times New Roman" w:cs="Times New Roman"/>
          <w:bCs/>
          <w:sz w:val="28"/>
        </w:rPr>
        <w:t>Для укрепления свода стопы полезно лазанье по    гимнастической лестнице, канату. Ходьба по доске, бревну, которая развивает не только свод стопы, но и является хорошим   средством для предупреждения косолапости и плоскостопия у детей. Эффективными являются упражнения с  предметами, моделирующими свод стопы, с использованием природного материала.</w:t>
      </w:r>
      <w:r w:rsidRPr="00B86922">
        <w:rPr>
          <w:rFonts w:ascii="Arial" w:eastAsia="Microsoft YaHei" w:hAnsi="Arial" w:cs="Mangal"/>
          <w:b/>
          <w:bCs/>
          <w:color w:val="0000FF"/>
          <w:kern w:val="24"/>
          <w:sz w:val="28"/>
          <w:szCs w:val="28"/>
          <w:lang w:eastAsia="ru-RU"/>
        </w:rPr>
        <w:t xml:space="preserve"> </w:t>
      </w:r>
    </w:p>
    <w:p w14:paraId="639DD17F" w14:textId="77777777" w:rsidR="00B86922" w:rsidRPr="00B86922" w:rsidRDefault="00B86922" w:rsidP="00B8692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Для профилактики и лечения плоскостопия у детей  предлагаю  следующий комплекс упражнений:</w:t>
      </w:r>
    </w:p>
    <w:p w14:paraId="387AD772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1. Катание по полу ступнями скалки или небольшого мяча.</w:t>
      </w:r>
    </w:p>
    <w:p w14:paraId="5BA7EFE1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2. На пол укладывается салфетка, которую предлагают смять с помощью стопы.</w:t>
      </w:r>
    </w:p>
    <w:p w14:paraId="54AA5ECF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3. Ребенку предлагают собирать пальцами ног и перекладывать с места на место  разбросанные на полу предметы.</w:t>
      </w:r>
    </w:p>
    <w:p w14:paraId="2703FD66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4. Круговые движения ступнями наружу и внутрь.</w:t>
      </w:r>
    </w:p>
    <w:p w14:paraId="5F1CEF7F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5. Стоя на носочках, сводить и разводить пятки, не отрывая пальцев от пола.</w:t>
      </w:r>
    </w:p>
    <w:p w14:paraId="741CB2E0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6. Захватывать обеими стопами мячик и приподнимать его, удерживая между стоп.</w:t>
      </w:r>
    </w:p>
    <w:p w14:paraId="0C07301E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7. Поочередно ходить на носках, на пятках, на наружных краях стоп.</w:t>
      </w:r>
    </w:p>
    <w:p w14:paraId="0ACDA261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8. Перекатывание с пятки на носок.</w:t>
      </w:r>
    </w:p>
    <w:p w14:paraId="0DDB0E8D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  <w:r w:rsidRPr="00B86922">
        <w:rPr>
          <w:rFonts w:ascii="Times New Roman" w:eastAsia="Calibri" w:hAnsi="Times New Roman" w:cs="Times New Roman"/>
          <w:bCs/>
          <w:sz w:val="28"/>
        </w:rPr>
        <w:t>9. Ходьба по бревну, лазанье по канату.</w:t>
      </w:r>
    </w:p>
    <w:p w14:paraId="27C9EA40" w14:textId="77777777" w:rsidR="00B86922" w:rsidRPr="00B86922" w:rsidRDefault="00B86922" w:rsidP="00B869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</w:rPr>
      </w:pPr>
    </w:p>
    <w:p w14:paraId="082C677B" w14:textId="77777777" w:rsidR="00B86922" w:rsidRPr="00B86922" w:rsidRDefault="00B86922" w:rsidP="00B869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42000"/>
          <w:sz w:val="28"/>
          <w:szCs w:val="49"/>
        </w:rPr>
      </w:pPr>
      <w:r w:rsidRPr="00B86922">
        <w:rPr>
          <w:rFonts w:ascii="Times New Roman" w:eastAsia="Calibri" w:hAnsi="Times New Roman" w:cs="Times New Roman"/>
          <w:b/>
          <w:bCs/>
          <w:color w:val="342000"/>
          <w:sz w:val="28"/>
          <w:szCs w:val="49"/>
        </w:rPr>
        <w:t>Зачем нужна дорожка здоровья?</w:t>
      </w:r>
    </w:p>
    <w:p w14:paraId="2B02CCB6" w14:textId="77777777" w:rsidR="001F3CDA" w:rsidRDefault="00B86922" w:rsidP="001F3C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42000"/>
          <w:sz w:val="28"/>
          <w:szCs w:val="49"/>
        </w:rPr>
      </w:pPr>
      <w:r w:rsidRPr="00B86922">
        <w:rPr>
          <w:rFonts w:ascii="Times New Roman" w:eastAsia="Calibri" w:hAnsi="Times New Roman" w:cs="Times New Roman"/>
          <w:color w:val="342000"/>
          <w:sz w:val="28"/>
          <w:szCs w:val="49"/>
        </w:rPr>
        <w:t>Дорожка здоровья в детском саду предназначена для разнообразного воздействия на детские стопы. Как известно, на них располагается огромное количество активных точек, стимуляция которых позволяет положительно влиять на прохождение разных процессов внутри организма, а также на работу органов и систем.</w:t>
      </w:r>
      <w:r w:rsidRPr="00B86922">
        <w:rPr>
          <w:rFonts w:ascii="Tahoma" w:eastAsia="Calibri" w:hAnsi="Tahoma" w:cs="Tahoma"/>
          <w:color w:val="342000"/>
          <w:sz w:val="49"/>
          <w:szCs w:val="49"/>
        </w:rPr>
        <w:t xml:space="preserve"> </w:t>
      </w:r>
      <w:r w:rsidRPr="00B86922">
        <w:rPr>
          <w:rFonts w:ascii="Times New Roman" w:eastAsia="Calibri" w:hAnsi="Times New Roman" w:cs="Times New Roman"/>
          <w:color w:val="342000"/>
          <w:sz w:val="28"/>
          <w:szCs w:val="49"/>
        </w:rPr>
        <w:t>Регулярное массажное воздействие на стопы помогает ежедневно и совершено без труда улучшать здоровье ребенка. И дорожка здоровья позволяет сделать этот процесс не только полезным, но и весьма увлекательным.</w:t>
      </w:r>
    </w:p>
    <w:p w14:paraId="63656A2B" w14:textId="4CDBE591" w:rsidR="001F3CDA" w:rsidRPr="001F3CDA" w:rsidRDefault="001F3CDA" w:rsidP="001F3C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42000"/>
          <w:sz w:val="28"/>
          <w:szCs w:val="49"/>
        </w:rPr>
      </w:pPr>
      <w:r w:rsidRPr="00B86922">
        <w:rPr>
          <w:rFonts w:asciiTheme="majorBidi" w:eastAsia="Calibri" w:hAnsiTheme="majorBidi" w:cstheme="majorBidi"/>
          <w:noProof/>
          <w:color w:val="342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9B2CAE6" wp14:editId="63E2B1F4">
            <wp:simplePos x="0" y="0"/>
            <wp:positionH relativeFrom="margin">
              <wp:align>left</wp:align>
            </wp:positionH>
            <wp:positionV relativeFrom="margin">
              <wp:posOffset>206375</wp:posOffset>
            </wp:positionV>
            <wp:extent cx="1168400" cy="1496060"/>
            <wp:effectExtent l="0" t="0" r="0" b="8890"/>
            <wp:wrapSquare wrapText="bothSides"/>
            <wp:docPr id="2" name="Рисунок 4" descr="босохо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сохожд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39C7E2" w14:textId="4A4C8971" w:rsidR="00B86922" w:rsidRPr="00B86922" w:rsidRDefault="00B86922" w:rsidP="00B86922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342000"/>
          <w:sz w:val="28"/>
          <w:szCs w:val="28"/>
        </w:rPr>
      </w:pPr>
      <w:proofErr w:type="spellStart"/>
      <w:r w:rsidRPr="00B86922">
        <w:rPr>
          <w:rFonts w:asciiTheme="majorBidi" w:eastAsia="Calibri" w:hAnsiTheme="majorBidi" w:cstheme="majorBidi"/>
          <w:b/>
          <w:color w:val="342000"/>
          <w:sz w:val="28"/>
          <w:szCs w:val="28"/>
        </w:rPr>
        <w:t>Босохождение</w:t>
      </w:r>
      <w:proofErr w:type="spellEnd"/>
    </w:p>
    <w:p w14:paraId="29B5E39F" w14:textId="01D3AADF" w:rsidR="00B86922" w:rsidRPr="00B86922" w:rsidRDefault="00B86922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B86922">
        <w:rPr>
          <w:rFonts w:asciiTheme="majorBidi" w:eastAsia="Calibri" w:hAnsiTheme="majorBidi" w:cstheme="majorBidi"/>
          <w:color w:val="342000"/>
          <w:sz w:val="28"/>
          <w:szCs w:val="28"/>
        </w:rPr>
        <w:t xml:space="preserve"> </w:t>
      </w:r>
      <w:r w:rsidRPr="00B86922">
        <w:rPr>
          <w:rFonts w:asciiTheme="majorBidi" w:eastAsia="Calibri" w:hAnsiTheme="majorBidi" w:cstheme="majorBidi"/>
          <w:color w:val="342000"/>
          <w:sz w:val="28"/>
          <w:szCs w:val="28"/>
        </w:rPr>
        <w:tab/>
      </w:r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Для закаливания стоп используют </w:t>
      </w:r>
      <w:proofErr w:type="spellStart"/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босохождение</w:t>
      </w:r>
      <w:proofErr w:type="spellEnd"/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по водяной дорожке, траве, земле. При ходьбе в помещении температура пола не желательна ниже 18 градусов. Ослабленным детям рекомендуют начинать хождение в носках, а через неделю - босиком. Начинают процедуры с 3-5 минут, постепенно увеличивая по 1 минуте в день. Перед обуванием моют ноги прохладной водой, начальная температура воды 36-35, с последующим снижением на 1градус в день до 20 градусов.</w:t>
      </w:r>
    </w:p>
    <w:p w14:paraId="41EA1F48" w14:textId="1B0D4BE5" w:rsidR="00B86922" w:rsidRPr="00B86922" w:rsidRDefault="00B86922" w:rsidP="00B8692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Босохождение</w:t>
      </w:r>
      <w:proofErr w:type="spellEnd"/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полезно не только как профилактика плоскостопия и элемент закаливания к холоду. Ходьба босиком по горячему песку, холодной гальке, хвойным иглам тонизирует, а по теплому песку, дорожной пыли, траве - успокаивает. Ходьба босиком по колючим поверхностям: стерне, шишкам и другим колючим материалам желательно природного происхождения запускает «рефлекс избегания», связанный с повышением тонуса и уменьшением длины </w:t>
      </w:r>
      <w:proofErr w:type="spellStart"/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сводообразующих</w:t>
      </w:r>
      <w:proofErr w:type="spellEnd"/>
      <w:r w:rsidRPr="00B8692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мышц, увеличением свода стопы и удаления мягких тканей в области свода от колющих поверхностей. </w:t>
      </w:r>
    </w:p>
    <w:p w14:paraId="4DBEE2CC" w14:textId="1733350A" w:rsidR="00B86922" w:rsidRPr="00B86922" w:rsidRDefault="00B86922" w:rsidP="00B86922">
      <w:pPr>
        <w:spacing w:after="0" w:line="240" w:lineRule="auto"/>
        <w:jc w:val="both"/>
        <w:rPr>
          <w:rFonts w:asciiTheme="majorBidi" w:eastAsia="Calibri" w:hAnsiTheme="majorBidi" w:cstheme="majorBidi"/>
          <w:bCs/>
          <w:sz w:val="28"/>
          <w:szCs w:val="28"/>
        </w:rPr>
      </w:pPr>
      <w:r w:rsidRPr="00B86922">
        <w:rPr>
          <w:rFonts w:asciiTheme="majorBidi" w:eastAsia="Calibri" w:hAnsiTheme="majorBidi" w:cstheme="majorBidi"/>
          <w:color w:val="342000"/>
          <w:sz w:val="28"/>
          <w:szCs w:val="28"/>
        </w:rPr>
        <w:br/>
      </w:r>
    </w:p>
    <w:p w14:paraId="2F0F9D8D" w14:textId="14D51823" w:rsidR="00B86922" w:rsidRPr="00B86922" w:rsidRDefault="00B86922" w:rsidP="00B86922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</w:p>
    <w:p w14:paraId="051C0437" w14:textId="1DB2AD6D" w:rsidR="00B86922" w:rsidRPr="00B86922" w:rsidRDefault="00B86922" w:rsidP="00B8692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eastAsia="ru-RU"/>
        </w:rPr>
      </w:pPr>
    </w:p>
    <w:p w14:paraId="1EDA6B3A" w14:textId="69719EC7" w:rsidR="00B86922" w:rsidRPr="00B86922" w:rsidRDefault="00B86922" w:rsidP="00B8692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b/>
          <w:bCs/>
          <w:i/>
          <w:color w:val="000000"/>
          <w:spacing w:val="1"/>
          <w:sz w:val="28"/>
          <w:szCs w:val="28"/>
          <w:lang w:eastAsia="ru-RU"/>
        </w:rPr>
        <w:t>Упражнения для лечения плоскостопия</w:t>
      </w:r>
    </w:p>
    <w:p w14:paraId="3C506138" w14:textId="77777777" w:rsidR="00B86922" w:rsidRPr="00B86922" w:rsidRDefault="00B86922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eastAsia="ru-RU"/>
        </w:rPr>
      </w:pPr>
    </w:p>
    <w:p w14:paraId="0D69ABC6" w14:textId="1B0BCA0C" w:rsidR="00C03F91" w:rsidRDefault="00C03F91" w:rsidP="00C03F91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5C9B434" wp14:editId="4F53F18E">
            <wp:simplePos x="0" y="0"/>
            <wp:positionH relativeFrom="margin">
              <wp:posOffset>32674</wp:posOffset>
            </wp:positionH>
            <wp:positionV relativeFrom="margin">
              <wp:posOffset>7863782</wp:posOffset>
            </wp:positionV>
            <wp:extent cx="1327150" cy="1115695"/>
            <wp:effectExtent l="19050" t="0" r="6350" b="0"/>
            <wp:wrapSquare wrapText="bothSides"/>
            <wp:docPr id="4" name="Рисунок 2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922"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0BEFED" wp14:editId="4199B8A5">
            <wp:simplePos x="0" y="0"/>
            <wp:positionH relativeFrom="margin">
              <wp:align>left</wp:align>
            </wp:positionH>
            <wp:positionV relativeFrom="margin">
              <wp:posOffset>6420427</wp:posOffset>
            </wp:positionV>
            <wp:extent cx="1393825" cy="1151890"/>
            <wp:effectExtent l="0" t="0" r="0" b="0"/>
            <wp:wrapSquare wrapText="bothSides"/>
            <wp:docPr id="3" name="Рисунок 1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922" w:rsidRPr="00B86922"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eastAsia="ru-RU"/>
        </w:rPr>
        <w:t>Во время ходьбы</w:t>
      </w:r>
      <w:r w:rsidR="00B86922"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 </w:t>
      </w:r>
    </w:p>
    <w:p w14:paraId="72AE7051" w14:textId="07C505DB" w:rsidR="00B86922" w:rsidRPr="00B86922" w:rsidRDefault="00B86922" w:rsidP="00C03F91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(эти упражнения выполняются по 20-30 секунд каждое): 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Руки подняты вверх, ходьба на носках;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Руки на поясе, ходьба на пятках;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Руки на поясе, ходьба на наружной стороне стоп при согнутых пальцах ног.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  <w:r w:rsidRPr="00B86922"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eastAsia="ru-RU"/>
        </w:rPr>
        <w:t>Стоя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: 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Опираясь на наружные своды стоп выполнять повороты туловища (по 6-8 раз);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Подъемы на носках, опираясь на наружные своды (по 10-12 раз).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  <w:proofErr w:type="spellStart"/>
      <w:r w:rsidRPr="00B86922"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eastAsia="ru-RU"/>
        </w:rPr>
        <w:t>Сидя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:Сгибание</w:t>
      </w:r>
      <w:proofErr w:type="spellEnd"/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 пальцев на ногах (по 15-20 раз);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Выпрямить колени, потянуть носки на себя (по 15-20 раз), затем по мере возможности соединить подошвы ног (по 15-20 раз);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Круговые движения стоп (по 10-12 раз в каждую сторону);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</w:p>
    <w:p w14:paraId="2917BE80" w14:textId="6F122D23" w:rsidR="00B86922" w:rsidRPr="00B86922" w:rsidRDefault="00B86922" w:rsidP="00C03F91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Вставьте между пальцами ватные или поролоновые шарики и старайтесь сжать их пальцами стоп (10-15 раз);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 xml:space="preserve">  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  <w:r w:rsidR="00C03F91"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3FAB755" wp14:editId="53ADA342">
            <wp:simplePos x="0" y="0"/>
            <wp:positionH relativeFrom="margin">
              <wp:posOffset>-1212</wp:posOffset>
            </wp:positionH>
            <wp:positionV relativeFrom="margin">
              <wp:align>top</wp:align>
            </wp:positionV>
            <wp:extent cx="1098550" cy="692150"/>
            <wp:effectExtent l="0" t="0" r="6350" b="0"/>
            <wp:wrapSquare wrapText="bothSides"/>
            <wp:docPr id="5" name="Рисунок 3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20" cy="69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Оденьте на пальцы стопы резинку и разводя пальцы стопы старайтесь растянуть ее (10 -15 раз);</w:t>
      </w:r>
    </w:p>
    <w:p w14:paraId="0EF3FDB5" w14:textId="02DDB032" w:rsidR="00B86922" w:rsidRPr="00B86922" w:rsidRDefault="00B86922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 </w:t>
      </w:r>
    </w:p>
    <w:p w14:paraId="4158CDFD" w14:textId="0DBD2337" w:rsidR="00B86922" w:rsidRPr="00B86922" w:rsidRDefault="00C03F91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C938C3A" wp14:editId="2BFCBF8A">
            <wp:simplePos x="0" y="0"/>
            <wp:positionH relativeFrom="margin">
              <wp:align>left</wp:align>
            </wp:positionH>
            <wp:positionV relativeFrom="margin">
              <wp:posOffset>1089545</wp:posOffset>
            </wp:positionV>
            <wp:extent cx="1150620" cy="985520"/>
            <wp:effectExtent l="0" t="0" r="0" b="5080"/>
            <wp:wrapSquare wrapText="bothSides"/>
            <wp:docPr id="6" name="Рисунок 4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922"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Оденьте резинку на большие пальцы обеих стоп и растягивайте ее (10-15 раз);</w:t>
      </w:r>
    </w:p>
    <w:p w14:paraId="06E33676" w14:textId="2378222E" w:rsidR="00B86922" w:rsidRPr="00B86922" w:rsidRDefault="00B86922" w:rsidP="00281DD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 </w:t>
      </w:r>
    </w:p>
    <w:p w14:paraId="55ACEE49" w14:textId="1AFE75E5" w:rsidR="00B86922" w:rsidRPr="00B86922" w:rsidRDefault="00B86922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Захват пальцами ног лежащих на полу мелких предметов и подъем на небольшую высоту (по 10-12 раз);</w:t>
      </w:r>
    </w:p>
    <w:p w14:paraId="663E40CE" w14:textId="49B247F3" w:rsidR="00B86922" w:rsidRPr="00B86922" w:rsidRDefault="00B86922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   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>Выпрямить колени, захват пальцами ног небольшого мячика (по 10-12 раз), затем попытаться подбросить его и поймать стопой (по 10-12 раз);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  <w:t xml:space="preserve">Катание маленького </w:t>
      </w:r>
      <w:proofErr w:type="spellStart"/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масажного</w:t>
      </w:r>
      <w:proofErr w:type="spellEnd"/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 мяча под сводами стоп;  </w:t>
      </w:r>
    </w:p>
    <w:p w14:paraId="7D491A50" w14:textId="395F1B71" w:rsidR="00B86922" w:rsidRPr="00B86922" w:rsidRDefault="00C03F91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B0F1836" wp14:editId="48FE0F7B">
            <wp:simplePos x="0" y="0"/>
            <wp:positionH relativeFrom="margin">
              <wp:align>left</wp:align>
            </wp:positionH>
            <wp:positionV relativeFrom="margin">
              <wp:posOffset>2971800</wp:posOffset>
            </wp:positionV>
            <wp:extent cx="1150620" cy="812165"/>
            <wp:effectExtent l="0" t="0" r="0" b="6985"/>
            <wp:wrapSquare wrapText="bothSides"/>
            <wp:docPr id="7" name="Рисунок 5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652" cy="81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37C73" w14:textId="579A031B" w:rsidR="00B86922" w:rsidRPr="00B86922" w:rsidRDefault="00C03F91" w:rsidP="00B86922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BE33EB8" wp14:editId="4A76038A">
            <wp:simplePos x="0" y="0"/>
            <wp:positionH relativeFrom="margin">
              <wp:align>right</wp:align>
            </wp:positionH>
            <wp:positionV relativeFrom="margin">
              <wp:posOffset>3089910</wp:posOffset>
            </wp:positionV>
            <wp:extent cx="1079500" cy="789305"/>
            <wp:effectExtent l="0" t="0" r="6350" b="0"/>
            <wp:wrapSquare wrapText="bothSides"/>
            <wp:docPr id="8" name="Рисунок 6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8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45B" w14:textId="3C6A5DB7" w:rsidR="00C03F91" w:rsidRDefault="00B86922" w:rsidP="00281DD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Удерживая стопой мяч или специальный массажный валик перекатывать его по подошве от стопы к пятке (по 10-15 раз);</w:t>
      </w: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br/>
      </w:r>
    </w:p>
    <w:p w14:paraId="40DEF0F6" w14:textId="537168C8" w:rsidR="00C03F91" w:rsidRDefault="00C03F91" w:rsidP="00281DD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noProof/>
          <w:color w:val="000000"/>
          <w:spacing w:val="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F7875A6" wp14:editId="312558BA">
            <wp:simplePos x="0" y="0"/>
            <wp:positionH relativeFrom="margin">
              <wp:align>left</wp:align>
            </wp:positionH>
            <wp:positionV relativeFrom="margin">
              <wp:posOffset>4205778</wp:posOffset>
            </wp:positionV>
            <wp:extent cx="1129030" cy="1166495"/>
            <wp:effectExtent l="0" t="0" r="0" b="0"/>
            <wp:wrapSquare wrapText="bothSides"/>
            <wp:docPr id="9" name="Рисунок 7" descr="Гимнастика для ст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имнастика для стоп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88" cy="117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DB120" w14:textId="77777777" w:rsidR="00C03F91" w:rsidRDefault="00C03F91" w:rsidP="00281DD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</w:p>
    <w:p w14:paraId="674A3EB0" w14:textId="640F7A97" w:rsidR="00B86922" w:rsidRPr="00B86922" w:rsidRDefault="00B86922" w:rsidP="00281DD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Расстелить полотенце и пальцами ног </w:t>
      </w:r>
      <w:proofErr w:type="spellStart"/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сомнуть</w:t>
      </w:r>
      <w:proofErr w:type="spellEnd"/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 xml:space="preserve"> его, чтобы получились складки, затем расправить их и поднять полотенце (по 5-10 раз).</w:t>
      </w:r>
    </w:p>
    <w:p w14:paraId="29330E24" w14:textId="77777777" w:rsidR="00281DD6" w:rsidRDefault="00281DD6" w:rsidP="00B86922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</w:p>
    <w:p w14:paraId="26B23B38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  <w:t> </w:t>
      </w:r>
      <w:r w:rsidRPr="00B86922">
        <w:rPr>
          <w:rFonts w:asciiTheme="majorBidi" w:eastAsia="Calibri" w:hAnsiTheme="majorBidi" w:cstheme="majorBidi"/>
          <w:b/>
          <w:bCs/>
          <w:color w:val="000000"/>
          <w:sz w:val="28"/>
          <w:szCs w:val="28"/>
        </w:rPr>
        <w:t>Упражнения для профилактики и коррекции плоскостопия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</w:t>
      </w:r>
    </w:p>
    <w:p w14:paraId="1E969967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  <w:highlight w:val="green"/>
        </w:rPr>
      </w:pPr>
      <w:r w:rsidRPr="00B86922">
        <w:rPr>
          <w:rFonts w:asciiTheme="majorBidi" w:eastAsia="Calibri" w:hAnsiTheme="majorBidi" w:cstheme="majorBidi"/>
          <w:b/>
          <w:bCs/>
          <w:i/>
          <w:iCs/>
          <w:color w:val="000000"/>
          <w:sz w:val="28"/>
          <w:szCs w:val="28"/>
        </w:rPr>
        <w:t>Упражнения с гимнастической палкой малого                      размера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  <w:highlight w:val="green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  <w:highlight w:val="green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1.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Перешагни через палку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Стать прямо, ноги слегка расставить, палку держать внизу за концы, горизонтально перед собой. Высоко поднимая ноги, перешагнуть через палку вперед и обратно. Повторить несколько раз, не выпуская палку из рук.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</w:p>
    <w:p w14:paraId="1287D7E4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2.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Перешагни сидя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</w:p>
    <w:p w14:paraId="007206A5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t>Сидя, ребенок держит палку за концы. Переносит поочередно ноги через палку, а затем возвращает их обратно.</w:t>
      </w:r>
    </w:p>
    <w:p w14:paraId="31759FFD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3.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Подними палку ногами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Сидя, одной ногой придерживать палку снизу, другой - сверху и стараться приподнять ее.</w:t>
      </w:r>
    </w:p>
    <w:p w14:paraId="088781A9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i/>
          <w:iCs/>
          <w:color w:val="92D050"/>
          <w:sz w:val="28"/>
          <w:szCs w:val="28"/>
        </w:rPr>
      </w:pP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4.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Перенеси ноги через палку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lastRenderedPageBreak/>
        <w:t>Лечь на спину, держать палку в вытянутых руках перед собой. Сильно сгибая ноги, стараться перенести их через палку и возвратиться в исходное положение.</w:t>
      </w:r>
    </w:p>
    <w:tbl>
      <w:tblPr>
        <w:tblW w:w="76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550"/>
        <w:gridCol w:w="2520"/>
      </w:tblGrid>
      <w:tr w:rsidR="00B86922" w:rsidRPr="00B86922" w14:paraId="4DBAE36A" w14:textId="77777777" w:rsidTr="00F43F9A">
        <w:trPr>
          <w:tblCellSpacing w:w="0" w:type="dxa"/>
          <w:jc w:val="center"/>
        </w:trPr>
        <w:tc>
          <w:tcPr>
            <w:tcW w:w="2580" w:type="dxa"/>
            <w:vAlign w:val="bottom"/>
            <w:hideMark/>
          </w:tcPr>
          <w:p w14:paraId="5185D9B7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320AC0A" wp14:editId="5774E2CF">
                  <wp:extent cx="1258570" cy="1947545"/>
                  <wp:effectExtent l="19050" t="0" r="0" b="0"/>
                  <wp:docPr id="10" name="Рисунок 1" descr="http://www.kddu.edu.mhost.ru/34/image/shkola_4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kddu.edu.mhost.ru/34/image/shkola_4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947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vAlign w:val="bottom"/>
            <w:hideMark/>
          </w:tcPr>
          <w:p w14:paraId="16FE3536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2DFD9C" wp14:editId="11671E6B">
                  <wp:extent cx="1365885" cy="1377315"/>
                  <wp:effectExtent l="19050" t="0" r="5715" b="0"/>
                  <wp:docPr id="11" name="Рисунок 2" descr="http://www.kddu.edu.mhost.ru/34/image/shkola_4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kddu.edu.mhost.ru/34/image/shkola_4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vAlign w:val="bottom"/>
            <w:hideMark/>
          </w:tcPr>
          <w:p w14:paraId="314C0DD1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C06B30E" wp14:editId="68100529">
                  <wp:extent cx="1377315" cy="1341755"/>
                  <wp:effectExtent l="19050" t="0" r="0" b="0"/>
                  <wp:docPr id="12" name="Рисунок 3" descr="http://www.kddu.edu.mhost.ru/34/image/shkola_4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kddu.edu.mhost.ru/34/image/shkola_4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134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922" w:rsidRPr="00B86922" w14:paraId="2B24CA13" w14:textId="77777777" w:rsidTr="00F43F9A">
        <w:trPr>
          <w:tblCellSpacing w:w="0" w:type="dxa"/>
          <w:jc w:val="center"/>
        </w:trPr>
        <w:tc>
          <w:tcPr>
            <w:tcW w:w="2580" w:type="dxa"/>
            <w:hideMark/>
          </w:tcPr>
          <w:p w14:paraId="15B34735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1. </w:t>
            </w:r>
            <w:r w:rsidRPr="00B86922">
              <w:rPr>
                <w:rFonts w:asciiTheme="majorBidi" w:eastAsia="Calibri" w:hAnsiTheme="majorBidi" w:cstheme="majorBidi"/>
                <w:i/>
                <w:iCs/>
                <w:color w:val="000000"/>
                <w:sz w:val="28"/>
                <w:szCs w:val="28"/>
              </w:rPr>
              <w:t>Перешагни через палку.</w:t>
            </w:r>
          </w:p>
        </w:tc>
        <w:tc>
          <w:tcPr>
            <w:tcW w:w="2550" w:type="dxa"/>
            <w:hideMark/>
          </w:tcPr>
          <w:p w14:paraId="19BF6CBC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2. </w:t>
            </w:r>
            <w:r w:rsidRPr="00B86922">
              <w:rPr>
                <w:rFonts w:asciiTheme="majorBidi" w:eastAsia="Calibri" w:hAnsiTheme="majorBidi" w:cstheme="majorBidi"/>
                <w:i/>
                <w:iCs/>
                <w:color w:val="000000"/>
                <w:sz w:val="28"/>
                <w:szCs w:val="28"/>
              </w:rPr>
              <w:t>Перешагни сидя.</w:t>
            </w:r>
          </w:p>
        </w:tc>
        <w:tc>
          <w:tcPr>
            <w:tcW w:w="2520" w:type="dxa"/>
            <w:hideMark/>
          </w:tcPr>
          <w:p w14:paraId="5FBB2FC7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4. </w:t>
            </w:r>
            <w:r w:rsidRPr="00B86922">
              <w:rPr>
                <w:rFonts w:asciiTheme="majorBidi" w:eastAsia="Calibri" w:hAnsiTheme="majorBidi" w:cstheme="majorBidi"/>
                <w:i/>
                <w:iCs/>
                <w:color w:val="000000"/>
                <w:sz w:val="28"/>
                <w:szCs w:val="28"/>
              </w:rPr>
              <w:t>Перенеси ноги через палку.</w:t>
            </w:r>
          </w:p>
        </w:tc>
      </w:tr>
    </w:tbl>
    <w:p w14:paraId="3D68FA24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5.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Пройди по палке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Ребенок ходит по палке, положенной на пол. Взрослый может помогать, поддерживая его за руку.</w:t>
      </w:r>
    </w:p>
    <w:p w14:paraId="7F511C9A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6.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Пройди по палке боком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Ребенок передвигается боком по палке приставными шагами.</w:t>
      </w:r>
    </w:p>
    <w:p w14:paraId="65C344DE" w14:textId="77777777" w:rsidR="00B86922" w:rsidRPr="00B86922" w:rsidRDefault="00B86922" w:rsidP="00B86922">
      <w:pPr>
        <w:spacing w:before="100" w:beforeAutospacing="1" w:after="100" w:afterAutospacing="1" w:line="240" w:lineRule="auto"/>
        <w:rPr>
          <w:rFonts w:asciiTheme="majorBidi" w:eastAsia="Calibri" w:hAnsiTheme="majorBidi" w:cstheme="majorBidi"/>
          <w:b/>
          <w:bCs/>
          <w:i/>
          <w:iCs/>
          <w:color w:val="000000"/>
          <w:sz w:val="28"/>
          <w:szCs w:val="28"/>
        </w:rPr>
      </w:pPr>
    </w:p>
    <w:p w14:paraId="0F35DB7B" w14:textId="77777777" w:rsidR="00B86922" w:rsidRPr="00B86922" w:rsidRDefault="00B86922" w:rsidP="00B86922">
      <w:pPr>
        <w:spacing w:before="100" w:beforeAutospacing="1" w:after="100" w:afterAutospacing="1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9A2F75F" wp14:editId="0BF8CC8F">
            <wp:simplePos x="0" y="0"/>
            <wp:positionH relativeFrom="column">
              <wp:posOffset>4344670</wp:posOffset>
            </wp:positionH>
            <wp:positionV relativeFrom="paragraph">
              <wp:posOffset>288925</wp:posOffset>
            </wp:positionV>
            <wp:extent cx="1393825" cy="1151890"/>
            <wp:effectExtent l="19050" t="0" r="0" b="0"/>
            <wp:wrapTight wrapText="bothSides">
              <wp:wrapPolygon edited="0">
                <wp:start x="-295" y="0"/>
                <wp:lineTo x="-295" y="21076"/>
                <wp:lineTo x="21551" y="21076"/>
                <wp:lineTo x="21551" y="0"/>
                <wp:lineTo x="-295" y="0"/>
              </wp:wrapPolygon>
            </wp:wrapTight>
            <wp:docPr id="13" name="Рисунок 4" descr="http://www.kddu.edu.mhost.ru/34/image/shkola_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kddu.edu.mhost.ru/34/image/shkola_4_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922">
        <w:rPr>
          <w:rFonts w:asciiTheme="majorBidi" w:eastAsia="Calibri" w:hAnsiTheme="majorBidi" w:cstheme="majorBidi"/>
          <w:b/>
          <w:bCs/>
          <w:i/>
          <w:iCs/>
          <w:color w:val="000000"/>
          <w:sz w:val="28"/>
          <w:szCs w:val="28"/>
        </w:rPr>
        <w:t>Упражнения с мячом среднего размера</w:t>
      </w:r>
    </w:p>
    <w:p w14:paraId="2031C791" w14:textId="77777777" w:rsidR="00B86922" w:rsidRPr="00B86922" w:rsidRDefault="00B86922" w:rsidP="00B86922">
      <w:pPr>
        <w:spacing w:before="100" w:beforeAutospacing="1" w:after="100" w:afterAutospacing="1" w:line="240" w:lineRule="auto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2CC43A4" wp14:editId="514BE589">
            <wp:simplePos x="0" y="0"/>
            <wp:positionH relativeFrom="column">
              <wp:posOffset>4591050</wp:posOffset>
            </wp:positionH>
            <wp:positionV relativeFrom="paragraph">
              <wp:posOffset>1455420</wp:posOffset>
            </wp:positionV>
            <wp:extent cx="1464945" cy="1151890"/>
            <wp:effectExtent l="19050" t="0" r="1905" b="0"/>
            <wp:wrapTight wrapText="bothSides">
              <wp:wrapPolygon edited="0">
                <wp:start x="-281" y="0"/>
                <wp:lineTo x="-281" y="21076"/>
                <wp:lineTo x="21628" y="21076"/>
                <wp:lineTo x="21628" y="0"/>
                <wp:lineTo x="-281" y="0"/>
              </wp:wrapPolygon>
            </wp:wrapTight>
            <wp:docPr id="14" name="Рисунок 5" descr="http://www.kddu.edu.mhost.ru/34/image/shkola_4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kddu.edu.mhost.ru/34/image/shkola_4_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1.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Подними мяч ногами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Сесть на пол, ноги вытянуть вперед, руками опираться сзади (на предплечья). Захватить стопами мяч, поднять его повыше.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2.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Переложи мяч ногами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Исходное положение прежнее. Захватив мяч стопами, приподнять его и переложить поближе к себе, разворачивая колени в стороны.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3.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Перекинь мяч ногами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Сесть, вытянув ноги и опираясь сзади на локти. Захватив мяч ногами, приподнять его и попытаться перекинуть за голову.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4.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Подкати мяч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Сесть, положить мяч на пол перед собой, руками опереться сзади (на предплечья), стопы положить на мяч. Сгибая ноги и перебирая стопами, подкатить мяч к себе, а затем откатить от себя.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5.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Футбол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Ребенок водит мяч ногами.</w:t>
      </w:r>
      <w:r w:rsidRPr="00B86922">
        <w:rPr>
          <w:rFonts w:asciiTheme="majorBidi" w:eastAsia="Calibri" w:hAnsiTheme="majorBidi" w:cstheme="majorBidi"/>
          <w:noProof/>
          <w:color w:val="000000"/>
          <w:sz w:val="28"/>
          <w:szCs w:val="28"/>
        </w:rPr>
        <w:t xml:space="preserve"> </w:t>
      </w:r>
    </w:p>
    <w:p w14:paraId="30C1BCE6" w14:textId="77777777" w:rsidR="00B86922" w:rsidRPr="00B86922" w:rsidRDefault="00B86922" w:rsidP="00C03F91">
      <w:pPr>
        <w:spacing w:before="100" w:beforeAutospacing="1" w:after="100" w:afterAutospacing="1" w:line="240" w:lineRule="auto"/>
        <w:jc w:val="center"/>
        <w:rPr>
          <w:rFonts w:asciiTheme="majorBidi" w:eastAsia="Calibri" w:hAnsiTheme="majorBidi" w:cstheme="majorBidi"/>
          <w:color w:val="92D05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bCs/>
          <w:i/>
          <w:iCs/>
          <w:color w:val="000000"/>
          <w:sz w:val="28"/>
          <w:szCs w:val="28"/>
        </w:rPr>
        <w:t>Упражнения с толстой веревкой или скакалкой</w:t>
      </w:r>
    </w:p>
    <w:p w14:paraId="13789860" w14:textId="076405FB" w:rsidR="00B86922" w:rsidRPr="00B86922" w:rsidRDefault="00B86922" w:rsidP="00C03F91">
      <w:pPr>
        <w:spacing w:before="100" w:beforeAutospacing="1" w:after="100" w:afterAutospacing="1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lastRenderedPageBreak/>
        <w:t>1.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Сложи веревку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Ребенок сидит и пытается вытянутую на полу веревку собрать пальцами ног.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2.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Подними веревку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Сесть на пол, опираясь руками сзади, вытянутую веревку положить перед выпрямленными ногами. Захватить веревку пальцами ног, поднять ее и удерживать некоторое время.</w:t>
      </w:r>
    </w:p>
    <w:tbl>
      <w:tblPr>
        <w:tblW w:w="76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</w:tblGrid>
      <w:tr w:rsidR="00B86922" w:rsidRPr="00B86922" w14:paraId="36A8FB80" w14:textId="77777777" w:rsidTr="00F43F9A">
        <w:trPr>
          <w:tblCellSpacing w:w="0" w:type="dxa"/>
        </w:trPr>
        <w:tc>
          <w:tcPr>
            <w:tcW w:w="0" w:type="auto"/>
            <w:hideMark/>
          </w:tcPr>
          <w:p w14:paraId="147A6608" w14:textId="77777777" w:rsidR="00B86922" w:rsidRPr="00B86922" w:rsidRDefault="00B86922" w:rsidP="00B8692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B86922">
              <w:rPr>
                <w:rFonts w:asciiTheme="majorBidi" w:eastAsia="Calibri" w:hAnsiTheme="majorBidi" w:cstheme="majorBidi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67B19561" wp14:editId="22BC9790">
                  <wp:simplePos x="0" y="0"/>
                  <wp:positionH relativeFrom="column">
                    <wp:posOffset>1540510</wp:posOffset>
                  </wp:positionH>
                  <wp:positionV relativeFrom="paragraph">
                    <wp:posOffset>203835</wp:posOffset>
                  </wp:positionV>
                  <wp:extent cx="2806700" cy="1757045"/>
                  <wp:effectExtent l="19050" t="0" r="0" b="0"/>
                  <wp:wrapTight wrapText="bothSides">
                    <wp:wrapPolygon edited="0">
                      <wp:start x="-147" y="0"/>
                      <wp:lineTo x="-147" y="21311"/>
                      <wp:lineTo x="21551" y="21311"/>
                      <wp:lineTo x="21551" y="0"/>
                      <wp:lineTo x="-147" y="0"/>
                    </wp:wrapPolygon>
                  </wp:wrapTight>
                  <wp:docPr id="15" name="Рисунок 6" descr="http://www.kddu.edu.mhost.ru/34/image/shkola_4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www.kddu.edu.mhost.ru/34/image/shkola_4_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BC538FE" w14:textId="77777777" w:rsidR="00B86922" w:rsidRPr="00B86922" w:rsidRDefault="00B86922" w:rsidP="00B86922">
      <w:pPr>
        <w:spacing w:after="0" w:line="240" w:lineRule="auto"/>
        <w:rPr>
          <w:rFonts w:asciiTheme="majorBidi" w:eastAsia="Calibri" w:hAnsiTheme="majorBidi" w:cstheme="majorBidi"/>
          <w:b/>
          <w:color w:val="000000"/>
          <w:sz w:val="28"/>
          <w:szCs w:val="28"/>
        </w:rPr>
      </w:pPr>
    </w:p>
    <w:p w14:paraId="2828136F" w14:textId="77777777" w:rsidR="00B86922" w:rsidRPr="00B86922" w:rsidRDefault="00B86922" w:rsidP="00B86922">
      <w:pPr>
        <w:spacing w:after="0" w:line="240" w:lineRule="auto"/>
        <w:rPr>
          <w:rFonts w:asciiTheme="majorBidi" w:eastAsia="Calibri" w:hAnsiTheme="majorBidi" w:cstheme="majorBidi"/>
          <w:b/>
          <w:color w:val="000000"/>
          <w:sz w:val="28"/>
          <w:szCs w:val="28"/>
        </w:rPr>
      </w:pPr>
    </w:p>
    <w:p w14:paraId="247E54C7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3.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Пройди по веревке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Положить вытянутую веревку на пол и предложить ребенку пройти по ней, сохраняя равновесие.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4.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Прыжки через веревку боком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  <w:t>Вытянутую веревку положить на пол. Маленькими прыжками вправо и влево боком перепрыгивать через веревку, продвигаясь вперед.</w:t>
      </w:r>
    </w:p>
    <w:p w14:paraId="1D872CC3" w14:textId="77777777" w:rsidR="00B86922" w:rsidRPr="00B86922" w:rsidRDefault="00B86922" w:rsidP="00C03F91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pacing w:val="1"/>
          <w:sz w:val="28"/>
          <w:szCs w:val="28"/>
          <w:lang w:eastAsia="ru-RU"/>
        </w:rPr>
      </w:pP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5. "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 xml:space="preserve">Прыжки через </w:t>
      </w:r>
      <w:r w:rsidR="00281DD6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с</w:t>
      </w:r>
      <w:r w:rsidRPr="00B86922">
        <w:rPr>
          <w:rFonts w:asciiTheme="majorBidi" w:eastAsia="Calibri" w:hAnsiTheme="majorBidi" w:cstheme="majorBidi"/>
          <w:b/>
          <w:i/>
          <w:iCs/>
          <w:color w:val="000000"/>
          <w:sz w:val="28"/>
          <w:szCs w:val="28"/>
        </w:rPr>
        <w:t>какалку</w:t>
      </w:r>
      <w:r w:rsidRPr="00B86922">
        <w:rPr>
          <w:rFonts w:asciiTheme="majorBidi" w:eastAsia="Calibri" w:hAnsiTheme="majorBidi" w:cstheme="majorBidi"/>
          <w:b/>
          <w:color w:val="000000"/>
          <w:sz w:val="28"/>
          <w:szCs w:val="28"/>
        </w:rPr>
        <w:t>".</w:t>
      </w:r>
      <w:r w:rsidRPr="00B86922">
        <w:rPr>
          <w:rFonts w:asciiTheme="majorBidi" w:eastAsia="Calibri" w:hAnsiTheme="majorBidi" w:cstheme="majorBidi"/>
          <w:color w:val="000000"/>
          <w:sz w:val="28"/>
          <w:szCs w:val="28"/>
        </w:rPr>
        <w:br/>
      </w:r>
    </w:p>
    <w:p w14:paraId="65CCFFD7" w14:textId="77777777" w:rsidR="00B86922" w:rsidRPr="00B86922" w:rsidRDefault="00B86922" w:rsidP="00B86922">
      <w:pPr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</w:rPr>
      </w:pPr>
    </w:p>
    <w:p w14:paraId="047FD47E" w14:textId="77777777" w:rsidR="00A13B44" w:rsidRPr="00281DD6" w:rsidRDefault="00A13B44">
      <w:pPr>
        <w:rPr>
          <w:rFonts w:asciiTheme="majorBidi" w:hAnsiTheme="majorBidi" w:cstheme="majorBidi"/>
          <w:sz w:val="28"/>
          <w:szCs w:val="28"/>
        </w:rPr>
      </w:pPr>
    </w:p>
    <w:sectPr w:rsidR="00A13B44" w:rsidRPr="00281DD6" w:rsidSect="001F3CD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22"/>
    <w:rsid w:val="00056DD4"/>
    <w:rsid w:val="001C5B4D"/>
    <w:rsid w:val="001F3CDA"/>
    <w:rsid w:val="00281DD6"/>
    <w:rsid w:val="00383D77"/>
    <w:rsid w:val="00A13B44"/>
    <w:rsid w:val="00B86922"/>
    <w:rsid w:val="00C0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9026"/>
  <w15:docId w15:val="{3CF0259E-3128-44C6-91C6-DD72F5AA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3C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sad</cp:lastModifiedBy>
  <cp:revision>3</cp:revision>
  <dcterms:created xsi:type="dcterms:W3CDTF">2025-06-03T11:28:00Z</dcterms:created>
  <dcterms:modified xsi:type="dcterms:W3CDTF">2026-06-23T11:23:00Z</dcterms:modified>
</cp:coreProperties>
</file>