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1250" w14:textId="77777777" w:rsidR="0067074D" w:rsidRPr="0067074D" w:rsidRDefault="0067074D" w:rsidP="006707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67074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Федеральное государственное бюджетное дошкольное образовательное учреждение</w:t>
      </w:r>
    </w:p>
    <w:p w14:paraId="12A74F85" w14:textId="77777777" w:rsidR="0067074D" w:rsidRPr="0067074D" w:rsidRDefault="0067074D" w:rsidP="006707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67074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«Центр развития ребенка – детский сад №2» </w:t>
      </w:r>
    </w:p>
    <w:p w14:paraId="37A26D98" w14:textId="77777777" w:rsidR="0067074D" w:rsidRPr="0067074D" w:rsidRDefault="0067074D" w:rsidP="006707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67074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Управление делами Президента Российской Федерации</w:t>
      </w:r>
    </w:p>
    <w:p w14:paraId="57DBE698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241C2C2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09B334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39F7D4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7E5AB0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B23808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EA2BEA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C3C6DE" w14:textId="77777777" w:rsidR="00040556" w:rsidRDefault="001C0E7A" w:rsidP="001C0E7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0E7A">
        <w:rPr>
          <w:rFonts w:ascii="Times New Roman" w:hAnsi="Times New Roman" w:cs="Times New Roman"/>
          <w:b/>
          <w:bCs/>
          <w:sz w:val="32"/>
          <w:szCs w:val="32"/>
        </w:rPr>
        <w:t>Проект по чтению художественной литературы</w:t>
      </w:r>
    </w:p>
    <w:p w14:paraId="605279D8" w14:textId="10FFA759" w:rsidR="001C0E7A" w:rsidRPr="001C0E7A" w:rsidRDefault="00040556" w:rsidP="001C0E7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05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C0E7A">
        <w:rPr>
          <w:rFonts w:ascii="Times New Roman" w:hAnsi="Times New Roman" w:cs="Times New Roman"/>
          <w:b/>
          <w:bCs/>
          <w:sz w:val="32"/>
          <w:szCs w:val="32"/>
        </w:rPr>
        <w:t>в средней группе</w:t>
      </w:r>
    </w:p>
    <w:p w14:paraId="57193ACB" w14:textId="696B1470" w:rsidR="001C0E7A" w:rsidRPr="001C0E7A" w:rsidRDefault="001C0E7A" w:rsidP="001C0E7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0E7A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A939DD">
        <w:rPr>
          <w:rFonts w:ascii="Times New Roman" w:hAnsi="Times New Roman" w:cs="Times New Roman"/>
          <w:b/>
          <w:bCs/>
          <w:sz w:val="32"/>
          <w:szCs w:val="32"/>
        </w:rPr>
        <w:t>Маленький книголюб</w:t>
      </w:r>
      <w:r w:rsidRPr="001C0E7A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DF16A17" w14:textId="18A4DBBD" w:rsidR="001C0E7A" w:rsidRPr="001C0E7A" w:rsidRDefault="001C0E7A" w:rsidP="001C0E7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7637C" w14:textId="785E68F6" w:rsidR="001C0E7A" w:rsidRDefault="001C0E7A" w:rsidP="00A939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8EDA4AB" w14:textId="77777777" w:rsidR="0067074D" w:rsidRPr="001C0E7A" w:rsidRDefault="0067074D" w:rsidP="00A939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06031" w14:textId="1DDB0BC6" w:rsidR="001C0E7A" w:rsidRPr="0067074D" w:rsidRDefault="001C0E7A" w:rsidP="001C0E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74D">
        <w:rPr>
          <w:rFonts w:ascii="Times New Roman" w:hAnsi="Times New Roman" w:cs="Times New Roman"/>
          <w:sz w:val="28"/>
          <w:szCs w:val="28"/>
        </w:rPr>
        <w:t>Подготовили:</w:t>
      </w:r>
    </w:p>
    <w:p w14:paraId="5D9272CC" w14:textId="77777777" w:rsidR="001C0E7A" w:rsidRPr="0067074D" w:rsidRDefault="001C0E7A" w:rsidP="001C0E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74D">
        <w:rPr>
          <w:rFonts w:ascii="Times New Roman" w:hAnsi="Times New Roman" w:cs="Times New Roman"/>
          <w:sz w:val="28"/>
          <w:szCs w:val="28"/>
        </w:rPr>
        <w:t>Борисова Ю.А.</w:t>
      </w:r>
    </w:p>
    <w:p w14:paraId="5E95E1FA" w14:textId="1B67CA82" w:rsidR="001C0E7A" w:rsidRDefault="001C0E7A" w:rsidP="001C0E7A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7074D">
        <w:rPr>
          <w:rFonts w:ascii="Times New Roman" w:hAnsi="Times New Roman" w:cs="Times New Roman"/>
          <w:sz w:val="28"/>
          <w:szCs w:val="28"/>
        </w:rPr>
        <w:t>Прохорова Н.С.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77D095A5" w14:textId="18E126A2" w:rsidR="001C0E7A" w:rsidRDefault="001C0E7A" w:rsidP="006707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3E15B" w14:textId="143924FF" w:rsidR="0067074D" w:rsidRDefault="0067074D" w:rsidP="006707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D024E" w14:textId="77777777" w:rsidR="0067074D" w:rsidRPr="001C0E7A" w:rsidRDefault="0067074D" w:rsidP="006707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B1F45" w14:textId="473D6F44" w:rsidR="001C0E7A" w:rsidRPr="0067074D" w:rsidRDefault="001C0E7A" w:rsidP="001C0E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74D">
        <w:rPr>
          <w:rFonts w:ascii="Times New Roman" w:hAnsi="Times New Roman" w:cs="Times New Roman"/>
          <w:sz w:val="24"/>
          <w:szCs w:val="24"/>
        </w:rPr>
        <w:t>Москва, 2025 г.</w:t>
      </w:r>
    </w:p>
    <w:p w14:paraId="76BBAB3B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B5FAD" w14:textId="1AE24D49" w:rsidR="001C0E7A" w:rsidRPr="001C0E7A" w:rsidRDefault="001C0E7A" w:rsidP="00A939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6F523FDE" w14:textId="77777777" w:rsidR="001C0E7A" w:rsidRPr="001C0E7A" w:rsidRDefault="001C0E7A" w:rsidP="001C0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Не секрет, что интерес к книге, к чтению, вхождение в книжную литературу с каждым годом снижается. Детей все больше интересуют игры на планшетах, компьютерах и телефонах, а также просмотр телевизоров.</w:t>
      </w:r>
    </w:p>
    <w:p w14:paraId="4169278D" w14:textId="77777777" w:rsidR="001C0E7A" w:rsidRPr="001C0E7A" w:rsidRDefault="001C0E7A" w:rsidP="001C0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Многие считают, что в наш век - век развития компьютерных и других технических технологий, различного рода связей не актуально говорить о книге, чтении.</w:t>
      </w:r>
    </w:p>
    <w:p w14:paraId="7A1F2875" w14:textId="77777777" w:rsidR="001C0E7A" w:rsidRPr="001C0E7A" w:rsidRDefault="001C0E7A" w:rsidP="001C0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Книга должна войти в мир ребенка как можно раньше, обогатить этот мир, сделать его интересным, полным необычайных открытий. Ребенок должен любить книгу тянуться к ней. В книгах заключено особое очарование книги вызывают в нас наслаждение, они разговаривают с нами, дают нам добрый совет, они становятся живыми друзьями для нас.</w:t>
      </w:r>
    </w:p>
    <w:p w14:paraId="18600159" w14:textId="77777777" w:rsidR="001C0E7A" w:rsidRPr="001C0E7A" w:rsidRDefault="001C0E7A" w:rsidP="001C0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Актуальность решения этой проблемы очевидна. Чтобы воспитывать читателя в ребенке, взрослый должен сам проявлять интерес к книге, понимать ее роль в жизни человека, знать книги, рекомендуемые для детей дошкольного возраста, уметь интересно беседовать с малышами и помогать при анализе произведения.</w:t>
      </w:r>
    </w:p>
    <w:p w14:paraId="36207C17" w14:textId="388CEBD5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1C0E7A">
        <w:rPr>
          <w:rFonts w:ascii="Times New Roman" w:hAnsi="Times New Roman" w:cs="Times New Roman"/>
          <w:sz w:val="28"/>
          <w:szCs w:val="28"/>
        </w:rPr>
        <w:t>: с</w:t>
      </w:r>
      <w:r w:rsidR="00C96B5C" w:rsidRPr="00C96B5C">
        <w:rPr>
          <w:rFonts w:ascii="Times New Roman" w:hAnsi="Times New Roman" w:cs="Times New Roman"/>
          <w:sz w:val="28"/>
          <w:szCs w:val="28"/>
        </w:rPr>
        <w:t xml:space="preserve"> 13 января по 24 января</w:t>
      </w:r>
    </w:p>
    <w:p w14:paraId="1745402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Тип проекта</w:t>
      </w:r>
      <w:r w:rsidRPr="001C0E7A">
        <w:rPr>
          <w:rFonts w:ascii="Times New Roman" w:hAnsi="Times New Roman" w:cs="Times New Roman"/>
          <w:sz w:val="28"/>
          <w:szCs w:val="28"/>
        </w:rPr>
        <w:t>: творческий.</w:t>
      </w:r>
    </w:p>
    <w:p w14:paraId="4E66EF3A" w14:textId="5152F696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Участники проекта</w:t>
      </w:r>
      <w:r w:rsidRPr="001C0E7A">
        <w:rPr>
          <w:rFonts w:ascii="Times New Roman" w:hAnsi="Times New Roman" w:cs="Times New Roman"/>
          <w:sz w:val="28"/>
          <w:szCs w:val="28"/>
        </w:rPr>
        <w:t>: Воспитатель группы, родители, дети</w:t>
      </w:r>
    </w:p>
    <w:p w14:paraId="5DF4737D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Проблема</w:t>
      </w:r>
      <w:r w:rsidRPr="001C0E7A">
        <w:rPr>
          <w:rFonts w:ascii="Times New Roman" w:hAnsi="Times New Roman" w:cs="Times New Roman"/>
          <w:sz w:val="28"/>
          <w:szCs w:val="28"/>
        </w:rPr>
        <w:t>: Ослабевающий интерес к художественной литературе.</w:t>
      </w:r>
    </w:p>
    <w:p w14:paraId="05FF6013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Цель проекта</w:t>
      </w:r>
      <w:proofErr w:type="gramStart"/>
      <w:r w:rsidRPr="001C0E7A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1C0E7A">
        <w:rPr>
          <w:rFonts w:ascii="Times New Roman" w:hAnsi="Times New Roman" w:cs="Times New Roman"/>
          <w:sz w:val="28"/>
          <w:szCs w:val="28"/>
        </w:rPr>
        <w:t xml:space="preserve"> у детей среднего дошкольного возраста интерес к художественной литературе, к книге.</w:t>
      </w:r>
    </w:p>
    <w:p w14:paraId="31156E5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Задачи проекта:</w:t>
      </w:r>
    </w:p>
    <w:p w14:paraId="1E36538D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Сформировать у детей понимание того, что книга источник знаний.</w:t>
      </w:r>
    </w:p>
    <w:p w14:paraId="25300331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lastRenderedPageBreak/>
        <w:t>2. Воспитывать любовь и бережное отношение дошкольников к книге и уважение к труду взрослых, обучить правилам обращения с книгой.</w:t>
      </w:r>
    </w:p>
    <w:p w14:paraId="3DF746C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3. Вызывать положительные эмоции при чтении книг.</w:t>
      </w:r>
    </w:p>
    <w:p w14:paraId="5262B07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4. Активизировать интерес родителей к совместному чтению, продуктивной деятельности.</w:t>
      </w:r>
    </w:p>
    <w:p w14:paraId="2F195260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Содержание проекта:</w:t>
      </w:r>
    </w:p>
    <w:p w14:paraId="7979F1B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ПОДГОТОВИТЕЛЬНЫЙ ЭТАП</w:t>
      </w:r>
    </w:p>
    <w:p w14:paraId="563B905D" w14:textId="77777777" w:rsidR="001C0E7A" w:rsidRPr="001C0E7A" w:rsidRDefault="001C0E7A" w:rsidP="001C0E7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Подбор материала педагогом для реализации проекта.</w:t>
      </w:r>
    </w:p>
    <w:p w14:paraId="461E1C52" w14:textId="77777777" w:rsidR="001C0E7A" w:rsidRPr="001C0E7A" w:rsidRDefault="001C0E7A" w:rsidP="001C0E7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Беседа с родителями о целях и задачах проекта, привлечение их к сотрудничеству.</w:t>
      </w:r>
    </w:p>
    <w:p w14:paraId="0C315C25" w14:textId="77777777" w:rsidR="001C0E7A" w:rsidRPr="001C0E7A" w:rsidRDefault="001C0E7A" w:rsidP="001C0E7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Выявление первоначальных знаний у детей по данной теме, путем вводной диагностики.</w:t>
      </w:r>
    </w:p>
    <w:p w14:paraId="5CA8AF90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Подбор литературы</w:t>
      </w:r>
      <w:r w:rsidRPr="001C0E7A">
        <w:rPr>
          <w:rFonts w:ascii="Times New Roman" w:hAnsi="Times New Roman" w:cs="Times New Roman"/>
          <w:sz w:val="28"/>
          <w:szCs w:val="28"/>
        </w:rPr>
        <w:t>: познавательной, художественной, иллюстраций, портретов писателей.</w:t>
      </w:r>
    </w:p>
    <w:p w14:paraId="4E64030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ЭТАП</w:t>
      </w:r>
    </w:p>
    <w:p w14:paraId="6DD4E39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1B2C96C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1.Презентация</w:t>
      </w:r>
      <w:r w:rsidRPr="001C0E7A">
        <w:rPr>
          <w:rFonts w:ascii="Times New Roman" w:hAnsi="Times New Roman" w:cs="Times New Roman"/>
          <w:sz w:val="28"/>
          <w:szCs w:val="28"/>
        </w:rPr>
        <w:t>: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Откуда пришла книга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18A08E9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познакомить детей с историей создания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книги</w:t>
      </w:r>
      <w:r w:rsidRPr="001C0E7A">
        <w:rPr>
          <w:rFonts w:ascii="Times New Roman" w:hAnsi="Times New Roman" w:cs="Times New Roman"/>
          <w:sz w:val="28"/>
          <w:szCs w:val="28"/>
        </w:rPr>
        <w:t>; воспитывать бережное отношение к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книгам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628AB881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2. Беседа</w:t>
      </w:r>
      <w:r w:rsidRPr="001C0E7A">
        <w:rPr>
          <w:rFonts w:ascii="Times New Roman" w:hAnsi="Times New Roman" w:cs="Times New Roman"/>
          <w:sz w:val="28"/>
          <w:szCs w:val="28"/>
        </w:rPr>
        <w:t>: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«Такие разные книжки»</w:t>
      </w:r>
    </w:p>
    <w:p w14:paraId="7ED5068D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расширить знания детей о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книгах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(их тематике, оформлении, назначении)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4D693952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3. Опытно экспериментальная</w:t>
      </w:r>
      <w:r w:rsidRPr="001C0E7A">
        <w:rPr>
          <w:rFonts w:ascii="Times New Roman" w:hAnsi="Times New Roman" w:cs="Times New Roman"/>
          <w:sz w:val="28"/>
          <w:szCs w:val="28"/>
        </w:rPr>
        <w:t>: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«Волшебница бумага»</w:t>
      </w:r>
    </w:p>
    <w:p w14:paraId="58C8E06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 xml:space="preserve">: обратить внимание детей на значение и разнообразие бумаги в нашей жизни; научить отличать вещи, сделанные из бумаги, определять ее </w:t>
      </w:r>
      <w:r w:rsidRPr="001C0E7A">
        <w:rPr>
          <w:rFonts w:ascii="Times New Roman" w:hAnsi="Times New Roman" w:cs="Times New Roman"/>
          <w:sz w:val="28"/>
          <w:szCs w:val="28"/>
        </w:rPr>
        <w:lastRenderedPageBreak/>
        <w:t>качество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(цвет, гладкость, прочность, толщину)</w:t>
      </w:r>
      <w:r w:rsidRPr="001C0E7A">
        <w:rPr>
          <w:rFonts w:ascii="Times New Roman" w:hAnsi="Times New Roman" w:cs="Times New Roman"/>
          <w:sz w:val="28"/>
          <w:szCs w:val="28"/>
        </w:rPr>
        <w:t> и свойства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(впитывает воду, мнется, режется, горит и т. п)</w:t>
      </w:r>
    </w:p>
    <w:p w14:paraId="2D565CB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4. Рассматривание книжек принесенные из дома</w:t>
      </w:r>
    </w:p>
    <w:p w14:paraId="652F84E9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формировать у детей интерес и любовь к художественной литературе,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книгам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6B0AD3D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14:paraId="196D6F8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Беседа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«В мире книжных пословиц и загадок»</w:t>
      </w:r>
    </w:p>
    <w:p w14:paraId="165BEC67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Познакомить с пословицами и загадками о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книге</w:t>
      </w:r>
      <w:r w:rsidRPr="001C0E7A">
        <w:rPr>
          <w:rFonts w:ascii="Times New Roman" w:hAnsi="Times New Roman" w:cs="Times New Roman"/>
          <w:sz w:val="28"/>
          <w:szCs w:val="28"/>
        </w:rPr>
        <w:t>, активизировать словарь детей </w:t>
      </w:r>
      <w:r w:rsidRPr="001C0E7A">
        <w:rPr>
          <w:rFonts w:ascii="Times New Roman" w:hAnsi="Times New Roman" w:cs="Times New Roman"/>
          <w:sz w:val="28"/>
          <w:szCs w:val="28"/>
          <w:u w:val="single"/>
        </w:rPr>
        <w:t>словами</w:t>
      </w:r>
      <w:r w:rsidRPr="001C0E7A">
        <w:rPr>
          <w:rFonts w:ascii="Times New Roman" w:hAnsi="Times New Roman" w:cs="Times New Roman"/>
          <w:sz w:val="28"/>
          <w:szCs w:val="28"/>
        </w:rPr>
        <w:t>: писатель, поэт, энциклопедия, учебник. Развивать умение давать содержательный ответ на вопросы.</w:t>
      </w:r>
    </w:p>
    <w:p w14:paraId="5F88EFE7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2. Словесная игра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C0E7A">
        <w:rPr>
          <w:rFonts w:ascii="Times New Roman" w:hAnsi="Times New Roman" w:cs="Times New Roman"/>
          <w:i/>
          <w:iCs/>
          <w:sz w:val="28"/>
          <w:szCs w:val="28"/>
        </w:rPr>
        <w:t>Незнайкин</w:t>
      </w:r>
      <w:proofErr w:type="spellEnd"/>
      <w:r w:rsidRPr="001C0E7A">
        <w:rPr>
          <w:rFonts w:ascii="Times New Roman" w:hAnsi="Times New Roman" w:cs="Times New Roman"/>
          <w:i/>
          <w:iCs/>
          <w:sz w:val="28"/>
          <w:szCs w:val="28"/>
        </w:rPr>
        <w:t xml:space="preserve"> список сказочных книжек»</w:t>
      </w:r>
    </w:p>
    <w:p w14:paraId="23684B82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закрепить знания детей о сказках. Развивать внимание, память, мышление.</w:t>
      </w:r>
    </w:p>
    <w:p w14:paraId="732584D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3. Составление творческих рассказов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«Моя любимая книжка»</w:t>
      </w:r>
      <w:r w:rsidRPr="001C0E7A">
        <w:rPr>
          <w:rFonts w:ascii="Times New Roman" w:hAnsi="Times New Roman" w:cs="Times New Roman"/>
          <w:sz w:val="28"/>
          <w:szCs w:val="28"/>
        </w:rPr>
        <w:t>».</w:t>
      </w:r>
    </w:p>
    <w:p w14:paraId="01669C1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4. Чтение С. Я. Маршака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«Книжка про книжки»</w:t>
      </w:r>
      <w:r w:rsidRPr="001C0E7A">
        <w:rPr>
          <w:rFonts w:ascii="Times New Roman" w:hAnsi="Times New Roman" w:cs="Times New Roman"/>
          <w:sz w:val="28"/>
          <w:szCs w:val="28"/>
        </w:rPr>
        <w:t>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(в сокращении)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587F637E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познакомить со стихотворением; вызвать желание читать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книги</w:t>
      </w:r>
      <w:r w:rsidRPr="001C0E7A">
        <w:rPr>
          <w:rFonts w:ascii="Times New Roman" w:hAnsi="Times New Roman" w:cs="Times New Roman"/>
          <w:sz w:val="28"/>
          <w:szCs w:val="28"/>
        </w:rPr>
        <w:t>, пользоваться библиотекой.</w:t>
      </w:r>
    </w:p>
    <w:p w14:paraId="2A18AEA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5. Чтение сказок</w:t>
      </w:r>
    </w:p>
    <w:p w14:paraId="0FF0B507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учить детей эмоционально и активно воспринимать сказки, участвовать в рассказывании; учить отвечать на вопросы; развивать творческую инициативу, интерес к художественной литературе.</w:t>
      </w:r>
    </w:p>
    <w:p w14:paraId="205D9327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6. Загадки из сказки</w:t>
      </w:r>
    </w:p>
    <w:p w14:paraId="40E30F31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развивать смекалку, сообразительность, ум, расширять кругозор, обогащать речь.</w:t>
      </w:r>
    </w:p>
    <w:p w14:paraId="61CAA457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7. Драматизация сказки К. И Чуковский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«Айболит»</w:t>
      </w:r>
    </w:p>
    <w:p w14:paraId="360F79C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lastRenderedPageBreak/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продолжать работу по ознакомлению детей с творчеством К. И. Чуковского; развивать память, интерес к драматизации; воспитывать вежливость, бережное отношение к окружающему миру.</w:t>
      </w:r>
    </w:p>
    <w:p w14:paraId="0ABF3E1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8.Театрализация русской народной сказки «Репка»</w:t>
      </w:r>
    </w:p>
    <w:p w14:paraId="65BD51FD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</w:t>
      </w:r>
    </w:p>
    <w:p w14:paraId="2AFF571D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Сюжетно-ролевая игра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«Книжный магазин»</w:t>
      </w:r>
    </w:p>
    <w:p w14:paraId="20BDC53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</w:t>
      </w:r>
      <w:proofErr w:type="gramStart"/>
      <w:r w:rsidRPr="001C0E7A">
        <w:rPr>
          <w:rFonts w:ascii="Times New Roman" w:hAnsi="Times New Roman" w:cs="Times New Roman"/>
          <w:sz w:val="28"/>
          <w:szCs w:val="28"/>
        </w:rPr>
        <w:t>: Формировать</w:t>
      </w:r>
      <w:proofErr w:type="gramEnd"/>
      <w:r w:rsidRPr="001C0E7A">
        <w:rPr>
          <w:rFonts w:ascii="Times New Roman" w:hAnsi="Times New Roman" w:cs="Times New Roman"/>
          <w:sz w:val="28"/>
          <w:szCs w:val="28"/>
        </w:rPr>
        <w:t xml:space="preserve"> представления детей о работе людей в магазине, разнообразии магазинов и их назначении. Учить выполнять различные роли в соответствии с сюжетом игры. Развивать наглядно-действенное мышление, коммуникативные навыки. Воспитывать доброжелательность, умение считаться с интересами и мнением партнеров по игре.</w:t>
      </w:r>
    </w:p>
    <w:p w14:paraId="2B435BA5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2. Дидактическая игра</w:t>
      </w:r>
      <w:r w:rsidRPr="001C0E7A">
        <w:rPr>
          <w:rFonts w:ascii="Times New Roman" w:hAnsi="Times New Roman" w:cs="Times New Roman"/>
          <w:sz w:val="28"/>
          <w:szCs w:val="28"/>
        </w:rPr>
        <w:t>: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«Узнай, о каком сказочном герое я говорю»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521F972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учить детей угадывать сказочного героя по описанию. Развивать словарное творчество.</w:t>
      </w:r>
    </w:p>
    <w:p w14:paraId="20F71860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3. Строительные игры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C0E7A">
        <w:rPr>
          <w:rFonts w:ascii="Times New Roman" w:hAnsi="Times New Roman" w:cs="Times New Roman"/>
          <w:i/>
          <w:iCs/>
          <w:sz w:val="28"/>
          <w:szCs w:val="28"/>
        </w:rPr>
        <w:t>Заюшкина</w:t>
      </w:r>
      <w:proofErr w:type="spellEnd"/>
      <w:r w:rsidRPr="001C0E7A">
        <w:rPr>
          <w:rFonts w:ascii="Times New Roman" w:hAnsi="Times New Roman" w:cs="Times New Roman"/>
          <w:i/>
          <w:iCs/>
          <w:sz w:val="28"/>
          <w:szCs w:val="28"/>
        </w:rPr>
        <w:t xml:space="preserve"> избушка»</w:t>
      </w:r>
    </w:p>
    <w:p w14:paraId="426EE6D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развивать творчество при создании построек, умение обыгрывать постройки.</w:t>
      </w:r>
    </w:p>
    <w:p w14:paraId="339B1A1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4. Настольные игры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 xml:space="preserve">«Сказочные </w:t>
      </w:r>
      <w:proofErr w:type="spellStart"/>
      <w:r w:rsidRPr="001C0E7A">
        <w:rPr>
          <w:rFonts w:ascii="Times New Roman" w:hAnsi="Times New Roman" w:cs="Times New Roman"/>
          <w:i/>
          <w:iCs/>
          <w:sz w:val="28"/>
          <w:szCs w:val="28"/>
        </w:rPr>
        <w:t>пазлы</w:t>
      </w:r>
      <w:proofErr w:type="spellEnd"/>
      <w:r w:rsidRPr="001C0E7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C0E7A">
        <w:rPr>
          <w:rFonts w:ascii="Times New Roman" w:hAnsi="Times New Roman" w:cs="Times New Roman"/>
          <w:sz w:val="28"/>
          <w:szCs w:val="28"/>
        </w:rPr>
        <w:t>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«Путешествие по сказкам»</w:t>
      </w:r>
      <w:r w:rsidRPr="001C0E7A">
        <w:rPr>
          <w:rFonts w:ascii="Times New Roman" w:hAnsi="Times New Roman" w:cs="Times New Roman"/>
          <w:sz w:val="28"/>
          <w:szCs w:val="28"/>
        </w:rPr>
        <w:t> - лото,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«Герои сказок»</w:t>
      </w:r>
      <w:r w:rsidRPr="001C0E7A">
        <w:rPr>
          <w:rFonts w:ascii="Times New Roman" w:hAnsi="Times New Roman" w:cs="Times New Roman"/>
          <w:sz w:val="28"/>
          <w:szCs w:val="28"/>
        </w:rPr>
        <w:t> - кубики</w:t>
      </w:r>
    </w:p>
    <w:p w14:paraId="604445C8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совершенствование умения группировать, составлять целое из частей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 xml:space="preserve">(кубики, </w:t>
      </w:r>
      <w:proofErr w:type="spellStart"/>
      <w:r w:rsidRPr="001C0E7A">
        <w:rPr>
          <w:rFonts w:ascii="Times New Roman" w:hAnsi="Times New Roman" w:cs="Times New Roman"/>
          <w:i/>
          <w:iCs/>
          <w:sz w:val="28"/>
          <w:szCs w:val="28"/>
        </w:rPr>
        <w:t>пазлы</w:t>
      </w:r>
      <w:proofErr w:type="spellEnd"/>
      <w:r w:rsidRPr="001C0E7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C0E7A">
        <w:rPr>
          <w:rFonts w:ascii="Times New Roman" w:hAnsi="Times New Roman" w:cs="Times New Roman"/>
          <w:sz w:val="28"/>
          <w:szCs w:val="28"/>
        </w:rPr>
        <w:t>; играть небольшими группами, соблюдать правила игры.</w:t>
      </w:r>
    </w:p>
    <w:p w14:paraId="363605A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5. Хозяйственно – бытовой </w:t>
      </w:r>
      <w:r w:rsidRPr="001C0E7A">
        <w:rPr>
          <w:rFonts w:ascii="Times New Roman" w:hAnsi="Times New Roman" w:cs="Times New Roman"/>
          <w:sz w:val="28"/>
          <w:szCs w:val="28"/>
          <w:u w:val="single"/>
        </w:rPr>
        <w:t>труд</w:t>
      </w:r>
      <w:r w:rsidRPr="001C0E7A">
        <w:rPr>
          <w:rFonts w:ascii="Times New Roman" w:hAnsi="Times New Roman" w:cs="Times New Roman"/>
          <w:sz w:val="28"/>
          <w:szCs w:val="28"/>
        </w:rPr>
        <w:t>: уборка в книжном уголке</w:t>
      </w:r>
    </w:p>
    <w:p w14:paraId="518415D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учить трудиться в коллективе, воспитывать чувство ответственности за общее дело, формировать бережное отношение к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книгам</w:t>
      </w:r>
      <w:r w:rsidRPr="001C0E7A">
        <w:rPr>
          <w:rFonts w:ascii="Times New Roman" w:hAnsi="Times New Roman" w:cs="Times New Roman"/>
          <w:sz w:val="28"/>
          <w:szCs w:val="28"/>
        </w:rPr>
        <w:t>.</w:t>
      </w:r>
    </w:p>
    <w:p w14:paraId="53468CB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lastRenderedPageBreak/>
        <w:t>6. Трудовая деятельность в центре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книги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«Будь здорова книжка»</w:t>
      </w:r>
    </w:p>
    <w:p w14:paraId="5491C18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Формирование у детей бережного отношения к предметам, в том числе к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книге</w:t>
      </w:r>
      <w:r w:rsidRPr="001C0E7A">
        <w:rPr>
          <w:rFonts w:ascii="Times New Roman" w:hAnsi="Times New Roman" w:cs="Times New Roman"/>
          <w:sz w:val="28"/>
          <w:szCs w:val="28"/>
        </w:rPr>
        <w:t>, научить практическим навыкам по ремонту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книг</w:t>
      </w:r>
      <w:r w:rsidRPr="001C0E7A">
        <w:rPr>
          <w:rFonts w:ascii="Times New Roman" w:hAnsi="Times New Roman" w:cs="Times New Roman"/>
          <w:sz w:val="28"/>
          <w:szCs w:val="28"/>
        </w:rPr>
        <w:t>, занять важным и полезным делом.</w:t>
      </w:r>
    </w:p>
    <w:p w14:paraId="76BAC2A4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Художественно – эстетическое развитие</w:t>
      </w:r>
    </w:p>
    <w:p w14:paraId="75CA02E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Изготовление Книжного дерева, вырезание листочков</w:t>
      </w:r>
    </w:p>
    <w:p w14:paraId="61DEB63A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2. Раскрашивание раскрасок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«Герои из </w:t>
      </w: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книг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3801CC93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14:paraId="381206C2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Игры с мячом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«Кто знает больше сказок»</w:t>
      </w:r>
    </w:p>
    <w:p w14:paraId="269A14C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1C0E7A">
        <w:rPr>
          <w:rFonts w:ascii="Times New Roman" w:hAnsi="Times New Roman" w:cs="Times New Roman"/>
          <w:sz w:val="28"/>
          <w:szCs w:val="28"/>
        </w:rPr>
        <w:t>: расширение словарного запаса, развитие внимания и памяти, развитие крупной моторики</w:t>
      </w:r>
    </w:p>
    <w:p w14:paraId="001BB0AC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proofErr w:type="spellStart"/>
      <w:r w:rsidRPr="001C0E7A">
        <w:rPr>
          <w:rFonts w:ascii="Times New Roman" w:hAnsi="Times New Roman" w:cs="Times New Roman"/>
          <w:sz w:val="28"/>
          <w:szCs w:val="28"/>
          <w:u w:val="single"/>
        </w:rPr>
        <w:t>Физминутки</w:t>
      </w:r>
      <w:proofErr w:type="spellEnd"/>
      <w:r w:rsidRPr="001C0E7A">
        <w:rPr>
          <w:rFonts w:ascii="Times New Roman" w:hAnsi="Times New Roman" w:cs="Times New Roman"/>
          <w:sz w:val="28"/>
          <w:szCs w:val="28"/>
          <w:u w:val="single"/>
        </w:rPr>
        <w:t xml:space="preserve"> – сказки</w:t>
      </w:r>
      <w:r w:rsidRPr="001C0E7A">
        <w:rPr>
          <w:rFonts w:ascii="Times New Roman" w:hAnsi="Times New Roman" w:cs="Times New Roman"/>
          <w:sz w:val="28"/>
          <w:szCs w:val="28"/>
        </w:rPr>
        <w:t>: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«Кот, лиса и петух»</w:t>
      </w:r>
      <w:r w:rsidRPr="001C0E7A">
        <w:rPr>
          <w:rFonts w:ascii="Times New Roman" w:hAnsi="Times New Roman" w:cs="Times New Roman"/>
          <w:sz w:val="28"/>
          <w:szCs w:val="28"/>
        </w:rPr>
        <w:t>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«Рукавица»</w:t>
      </w:r>
      <w:r w:rsidRPr="001C0E7A">
        <w:rPr>
          <w:rFonts w:ascii="Times New Roman" w:hAnsi="Times New Roman" w:cs="Times New Roman"/>
          <w:sz w:val="28"/>
          <w:szCs w:val="28"/>
        </w:rPr>
        <w:t>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1C0E7A">
        <w:rPr>
          <w:rFonts w:ascii="Times New Roman" w:hAnsi="Times New Roman" w:cs="Times New Roman"/>
          <w:sz w:val="28"/>
          <w:szCs w:val="28"/>
        </w:rPr>
        <w:t>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  <w:r w:rsidRPr="001C0E7A">
        <w:rPr>
          <w:rFonts w:ascii="Times New Roman" w:hAnsi="Times New Roman" w:cs="Times New Roman"/>
          <w:sz w:val="28"/>
          <w:szCs w:val="28"/>
        </w:rPr>
        <w:t>,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C0E7A">
        <w:rPr>
          <w:rFonts w:ascii="Times New Roman" w:hAnsi="Times New Roman" w:cs="Times New Roman"/>
          <w:i/>
          <w:iCs/>
          <w:sz w:val="28"/>
          <w:szCs w:val="28"/>
        </w:rPr>
        <w:t>Заюшкина</w:t>
      </w:r>
      <w:proofErr w:type="spellEnd"/>
      <w:r w:rsidRPr="001C0E7A">
        <w:rPr>
          <w:rFonts w:ascii="Times New Roman" w:hAnsi="Times New Roman" w:cs="Times New Roman"/>
          <w:i/>
          <w:iCs/>
          <w:sz w:val="28"/>
          <w:szCs w:val="28"/>
        </w:rPr>
        <w:t xml:space="preserve"> избушка»</w:t>
      </w:r>
    </w:p>
    <w:p w14:paraId="41556790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C0E7A">
        <w:rPr>
          <w:rFonts w:ascii="Times New Roman" w:hAnsi="Times New Roman" w:cs="Times New Roman"/>
          <w:sz w:val="28"/>
          <w:szCs w:val="28"/>
        </w:rPr>
        <w:t>: совершенствовать ловкость и точность движений, улучшать внимание, память; научиться усидчивости, терпению.</w:t>
      </w:r>
    </w:p>
    <w:p w14:paraId="0472D82F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</w:t>
      </w:r>
    </w:p>
    <w:p w14:paraId="44DC2EE8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1. Участие в благотворительной акции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«Подари </w:t>
      </w: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книгу в группу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4E005E16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  <w:u w:val="single"/>
        </w:rPr>
        <w:t>Цель мероприятия</w:t>
      </w:r>
      <w:r w:rsidRPr="001C0E7A">
        <w:rPr>
          <w:rFonts w:ascii="Times New Roman" w:hAnsi="Times New Roman" w:cs="Times New Roman"/>
          <w:sz w:val="28"/>
          <w:szCs w:val="28"/>
        </w:rPr>
        <w:t>: привлечение родителей к участию в совместных с педагогами мероприятиях и созданию необходимых условий для разнообразных стремлений и потребностей детей, пополнение библиотеки группы художественной, познавательной литературой, согласно </w:t>
      </w:r>
      <w:r w:rsidRPr="001C0E7A">
        <w:rPr>
          <w:rFonts w:ascii="Times New Roman" w:hAnsi="Times New Roman" w:cs="Times New Roman"/>
          <w:b/>
          <w:bCs/>
          <w:sz w:val="28"/>
          <w:szCs w:val="28"/>
        </w:rPr>
        <w:t>возрастным</w:t>
      </w:r>
      <w:r w:rsidRPr="001C0E7A">
        <w:rPr>
          <w:rFonts w:ascii="Times New Roman" w:hAnsi="Times New Roman" w:cs="Times New Roman"/>
          <w:sz w:val="28"/>
          <w:szCs w:val="28"/>
        </w:rPr>
        <w:t> характеристикам детей.</w:t>
      </w:r>
    </w:p>
    <w:p w14:paraId="7F2649B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2. консультация в родительском уголке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«Зачем читать детям </w:t>
      </w: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книги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14:paraId="7AE77FAB" w14:textId="77777777" w:rsidR="001C0E7A" w:rsidRPr="001C0E7A" w:rsidRDefault="001C0E7A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3. Заключительная диагностическая беседа.</w:t>
      </w:r>
    </w:p>
    <w:p w14:paraId="235E8716" w14:textId="77777777" w:rsidR="001C0E7A" w:rsidRDefault="001C0E7A" w:rsidP="001C0E7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E19C353" w14:textId="4E9E20D6" w:rsidR="001C0E7A" w:rsidRPr="001C0E7A" w:rsidRDefault="001C0E7A" w:rsidP="001C0E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ЗАКЛЮЧИТЕЛЬНЫЙ ЭТАП</w:t>
      </w:r>
    </w:p>
    <w:p w14:paraId="5D6718E6" w14:textId="77777777" w:rsidR="001C0E7A" w:rsidRPr="001C0E7A" w:rsidRDefault="001C0E7A" w:rsidP="001C0E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В ходе подготовки и реализации проекта в группе среднего дошкольного возраста у детей повысился интерес к чтению художественной литературы, к рассматриванию книг, обогатился словарь, лексико-грамматический строй, связная речь детей, уровень развития речи. Дети овладели несложными способами экспериментирования с бумагой. Познакомились с художественными произведениями, песнями, пословицами и поговорками, загадками о книге и героях из книг.</w:t>
      </w:r>
    </w:p>
    <w:p w14:paraId="57330FE9" w14:textId="77777777" w:rsidR="001C0E7A" w:rsidRPr="001C0E7A" w:rsidRDefault="001C0E7A" w:rsidP="001C0E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Продукт данного проекта - созданы книжки – самоделки. Книги были изготовлены родителями совместно с детьми. Большинство родителей нашей группы с радостью откликнулись на то, чтобы изготовить книги.</w:t>
      </w:r>
    </w:p>
    <w:p w14:paraId="5CF64E1C" w14:textId="77777777" w:rsidR="001C0E7A" w:rsidRPr="001C0E7A" w:rsidRDefault="001C0E7A" w:rsidP="001C0E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E7A">
        <w:rPr>
          <w:rFonts w:ascii="Times New Roman" w:hAnsi="Times New Roman" w:cs="Times New Roman"/>
          <w:sz w:val="28"/>
          <w:szCs w:val="28"/>
        </w:rPr>
        <w:t>Так же родителям и детям было предложено стать участниками акции </w:t>
      </w:r>
      <w:r w:rsidRPr="001C0E7A">
        <w:rPr>
          <w:rFonts w:ascii="Times New Roman" w:hAnsi="Times New Roman" w:cs="Times New Roman"/>
          <w:i/>
          <w:iCs/>
          <w:sz w:val="28"/>
          <w:szCs w:val="28"/>
        </w:rPr>
        <w:t>«Подари книгу группе»</w:t>
      </w:r>
      <w:r w:rsidRPr="001C0E7A">
        <w:rPr>
          <w:rFonts w:ascii="Times New Roman" w:hAnsi="Times New Roman" w:cs="Times New Roman"/>
          <w:sz w:val="28"/>
          <w:szCs w:val="28"/>
        </w:rPr>
        <w:t>. Ведь книги развивают память, мышление и другие когнитивные процессы; художественное восприятие и эстетический вкус; эмоционально-волевую сферу; дети учатся сопереживать героям книг, оценивать их поступки, анализировать действия, прослеживать причинно-следственные связи между событиями. Надо сказать, что большинство родителей с радостью откликнулись на то, чтобы принять участие в акции! Некоторые родители принесли не одну, а гораздо больше книг.</w:t>
      </w:r>
    </w:p>
    <w:p w14:paraId="52E3B1E0" w14:textId="77777777" w:rsidR="00B05333" w:rsidRPr="001C0E7A" w:rsidRDefault="00B05333" w:rsidP="001C0E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05333" w:rsidRPr="001C0E7A" w:rsidSect="0067074D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E22C2"/>
    <w:multiLevelType w:val="multilevel"/>
    <w:tmpl w:val="5A36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B0A5A"/>
    <w:multiLevelType w:val="multilevel"/>
    <w:tmpl w:val="7C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D2"/>
    <w:rsid w:val="00040556"/>
    <w:rsid w:val="001C0E7A"/>
    <w:rsid w:val="002B1FD2"/>
    <w:rsid w:val="0067074D"/>
    <w:rsid w:val="006E3BA8"/>
    <w:rsid w:val="00A939DD"/>
    <w:rsid w:val="00B05333"/>
    <w:rsid w:val="00C9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6721"/>
  <w15:chartTrackingRefBased/>
  <w15:docId w15:val="{EF73F0CE-0B77-4A7B-8DED-49D1526F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3B9B-F90B-4ABC-83BE-13445223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5</cp:revision>
  <cp:lastPrinted>2025-01-27T09:40:00Z</cp:lastPrinted>
  <dcterms:created xsi:type="dcterms:W3CDTF">2025-01-27T09:30:00Z</dcterms:created>
  <dcterms:modified xsi:type="dcterms:W3CDTF">2026-06-22T11:59:00Z</dcterms:modified>
</cp:coreProperties>
</file>